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FB" w:rsidRPr="00BF73FB" w:rsidRDefault="00BF73FB" w:rsidP="00BF73FB">
      <w:pPr>
        <w:rPr>
          <w:b/>
          <w:bCs/>
        </w:rPr>
      </w:pPr>
      <w:r w:rsidRPr="00BF73FB">
        <w:rPr>
          <w:b/>
          <w:bCs/>
        </w:rPr>
        <w:t>Прайс-лист</w:t>
      </w:r>
      <w:r w:rsidR="00550AE2">
        <w:rPr>
          <w:b/>
          <w:bCs/>
        </w:rPr>
        <w:t xml:space="preserve"> Ветеринарной клиники ООО « Айболит 24»</w:t>
      </w:r>
    </w:p>
    <w:p w:rsidR="00BF73FB" w:rsidRPr="00BF73FB" w:rsidRDefault="00BF73FB" w:rsidP="00BF73FB">
      <w:r w:rsidRPr="00BF73FB">
        <w:rPr>
          <w:b/>
          <w:bCs/>
        </w:rPr>
        <w:t>Вызов в</w:t>
      </w:r>
      <w:r w:rsidR="001819B2">
        <w:rPr>
          <w:b/>
          <w:bCs/>
        </w:rPr>
        <w:t>етеринарного врача на дом — 1200</w:t>
      </w:r>
      <w:r w:rsidRPr="00BF73FB">
        <w:rPr>
          <w:b/>
          <w:bCs/>
        </w:rPr>
        <w:t xml:space="preserve"> рублей.</w:t>
      </w:r>
      <w:r w:rsidRPr="00BF73FB">
        <w:rPr>
          <w:b/>
          <w:bCs/>
        </w:rPr>
        <w:br/>
        <w:t>Вызов ветеринарного врача на дом включен в стоимость услуги, помеченной звездочкой (*).</w:t>
      </w:r>
      <w:r w:rsidRPr="00BF73FB">
        <w:rPr>
          <w:b/>
          <w:bCs/>
        </w:rPr>
        <w:br/>
        <w:t>Услуги, не вошедшие в прейскурант, оказываются по договоренным ценам.</w:t>
      </w:r>
    </w:p>
    <w:tbl>
      <w:tblPr>
        <w:tblW w:w="8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3"/>
        <w:gridCol w:w="1890"/>
        <w:gridCol w:w="272"/>
      </w:tblGrid>
      <w:tr w:rsidR="00BF73FB" w:rsidRPr="00BF73FB" w:rsidTr="00BF73FB">
        <w:trPr>
          <w:tblHeader/>
        </w:trPr>
        <w:tc>
          <w:tcPr>
            <w:tcW w:w="5715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  <w:tc>
          <w:tcPr>
            <w:tcW w:w="1815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</w:tr>
    </w:tbl>
    <w:p w:rsidR="00BF73FB" w:rsidRPr="00BF73FB" w:rsidRDefault="00BF73FB" w:rsidP="00BF73FB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6"/>
        <w:gridCol w:w="1927"/>
        <w:gridCol w:w="294"/>
      </w:tblGrid>
      <w:tr w:rsidR="00BF73FB" w:rsidRPr="00BF73FB" w:rsidTr="00BF73F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Терапия</w:t>
            </w:r>
          </w:p>
        </w:tc>
      </w:tr>
      <w:tr w:rsidR="00BF73FB" w:rsidRPr="00BF73FB" w:rsidTr="00BF73FB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Услуга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Стоимость услуги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Биохимический анализ крови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E6900" w:rsidP="00BF73FB">
            <w:r>
              <w:t xml:space="preserve">от </w:t>
            </w:r>
            <w:r w:rsidR="00BF73FB" w:rsidRPr="00BF73FB">
              <w:t>800 руб.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Дегельминтизация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E6900" w:rsidP="00BF73FB">
            <w:r>
              <w:t xml:space="preserve">от </w:t>
            </w:r>
            <w:r w:rsidR="00BF73FB" w:rsidRPr="00BF73FB">
              <w:t>200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Диагностическая лапаротомия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1000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Забор крови для анализов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E6900" w:rsidP="00BF73FB">
            <w:r>
              <w:t xml:space="preserve">от </w:t>
            </w:r>
            <w:r w:rsidR="00BF73FB" w:rsidRPr="00BF73FB">
              <w:t>200 руб.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Капельница (с постановкой внутривенного катетера)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E6900" w:rsidP="00BF73FB">
            <w:r>
              <w:t xml:space="preserve">от </w:t>
            </w:r>
            <w:r w:rsidR="00BF73FB" w:rsidRPr="00BF73FB">
              <w:t>800 руб.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Катетеризация и промывание мочевого пузыря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E6900" w:rsidP="00BF73FB">
            <w:r>
              <w:t xml:space="preserve">от </w:t>
            </w:r>
            <w:r w:rsidR="00BF73FB" w:rsidRPr="00BF73FB">
              <w:t>800 руб.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Катетеризация мочевого пузыря 1-ой категории сложности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E6900" w:rsidP="00BF73FB">
            <w:r>
              <w:t>от 1000</w:t>
            </w:r>
            <w:r w:rsidR="00BF73FB" w:rsidRPr="00BF73FB">
              <w:t xml:space="preserve">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Катетеризация мочевого пузыря 2-ой категории сложности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E6900" w:rsidP="00BF73FB">
            <w:proofErr w:type="gramStart"/>
            <w:r>
              <w:t xml:space="preserve">от  </w:t>
            </w:r>
            <w:r w:rsidR="00BF73FB" w:rsidRPr="00BF73FB">
              <w:t>2000</w:t>
            </w:r>
            <w:proofErr w:type="gramEnd"/>
            <w:r w:rsidR="00BF73FB" w:rsidRPr="00BF73FB">
              <w:t xml:space="preserve">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Общий клинический анализ крови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E6900" w:rsidP="00BF73FB">
            <w:r>
              <w:t xml:space="preserve"> от </w:t>
            </w:r>
            <w:r w:rsidR="00BF73FB" w:rsidRPr="00BF73FB">
              <w:t>500 руб.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Опорожнение мочевого пузыря </w:t>
            </w:r>
            <w:proofErr w:type="spellStart"/>
            <w:r w:rsidRPr="00BF73FB">
              <w:t>пузыря</w:t>
            </w:r>
            <w:proofErr w:type="spellEnd"/>
            <w:r w:rsidRPr="00BF73FB">
              <w:t xml:space="preserve"> без катетеризации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 xml:space="preserve">от </w:t>
            </w:r>
            <w:r w:rsidR="00BF73FB" w:rsidRPr="00BF73FB">
              <w:t>300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Подкожное введение </w:t>
            </w:r>
            <w:proofErr w:type="spellStart"/>
            <w:r w:rsidRPr="00BF73FB">
              <w:t>инфузионных</w:t>
            </w:r>
            <w:proofErr w:type="spellEnd"/>
            <w:r w:rsidRPr="00BF73FB">
              <w:t xml:space="preserve"> растворов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 xml:space="preserve">от </w:t>
            </w:r>
            <w:r w:rsidR="00BF73FB" w:rsidRPr="00BF73FB">
              <w:t>400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Постановка внутривенного катетера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 xml:space="preserve">от </w:t>
            </w:r>
            <w:r w:rsidR="00BF73FB" w:rsidRPr="00BF73FB">
              <w:t>200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Промывание толстого отдела кишечника (клизма)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E6900" w:rsidP="00BF73FB">
            <w:r>
              <w:t xml:space="preserve">от </w:t>
            </w:r>
            <w:r w:rsidR="00BF73FB" w:rsidRPr="00BF73FB">
              <w:t>1000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Реанимация плода при родах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 xml:space="preserve">от </w:t>
            </w:r>
            <w:r w:rsidR="00BF73FB" w:rsidRPr="00BF73FB">
              <w:t>500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proofErr w:type="spellStart"/>
            <w:r w:rsidRPr="00BF73FB">
              <w:t>Трансфузионное</w:t>
            </w:r>
            <w:proofErr w:type="spellEnd"/>
            <w:r w:rsidRPr="00BF73FB">
              <w:t xml:space="preserve"> введение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 xml:space="preserve">от </w:t>
            </w:r>
            <w:r w:rsidR="00BF73FB" w:rsidRPr="00BF73FB">
              <w:t>800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Циркулярная блокада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Чистка и </w:t>
            </w:r>
            <w:proofErr w:type="spellStart"/>
            <w:r w:rsidRPr="00BF73FB">
              <w:t>обраборка</w:t>
            </w:r>
            <w:proofErr w:type="spellEnd"/>
            <w:r w:rsidRPr="00BF73FB">
              <w:t xml:space="preserve"> ушных раковин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300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</w:tbl>
    <w:p w:rsidR="00BF73FB" w:rsidRPr="00BF73FB" w:rsidRDefault="00BF73FB" w:rsidP="00BF73FB">
      <w:pPr>
        <w:rPr>
          <w:vanish/>
        </w:rPr>
      </w:pPr>
    </w:p>
    <w:tbl>
      <w:tblPr>
        <w:tblW w:w="98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9"/>
        <w:gridCol w:w="4606"/>
        <w:gridCol w:w="270"/>
      </w:tblGrid>
      <w:tr w:rsidR="00BF73FB" w:rsidRPr="00BF73FB" w:rsidTr="00BF73FB">
        <w:trPr>
          <w:tblHeader/>
        </w:trPr>
        <w:tc>
          <w:tcPr>
            <w:tcW w:w="4815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Услуга</w:t>
            </w:r>
          </w:p>
        </w:tc>
        <w:tc>
          <w:tcPr>
            <w:tcW w:w="4455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Стоимость услуги</w:t>
            </w: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</w:tr>
    </w:tbl>
    <w:p w:rsidR="00BF73FB" w:rsidRPr="00BF73FB" w:rsidRDefault="00BF73FB" w:rsidP="00BF73FB">
      <w:pPr>
        <w:rPr>
          <w:vanish/>
        </w:rPr>
      </w:pPr>
    </w:p>
    <w:tbl>
      <w:tblPr>
        <w:tblW w:w="9610" w:type="dxa"/>
        <w:tblInd w:w="1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6"/>
        <w:gridCol w:w="4530"/>
        <w:gridCol w:w="294"/>
      </w:tblGrid>
      <w:tr w:rsidR="00E148D8" w:rsidRPr="00BF73FB" w:rsidTr="00E148D8">
        <w:trPr>
          <w:gridAfter w:val="2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148D8" w:rsidRPr="00BF73FB" w:rsidRDefault="00E148D8" w:rsidP="00BF73FB"/>
        </w:tc>
      </w:tr>
      <w:tr w:rsidR="00E148D8" w:rsidRPr="00BF73FB" w:rsidTr="00E148D8">
        <w:trPr>
          <w:gridAfter w:val="2"/>
        </w:trPr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148D8" w:rsidRPr="00BF73FB" w:rsidRDefault="00E148D8" w:rsidP="00BF73FB">
            <w:r>
              <w:t>Хирургия</w:t>
            </w:r>
          </w:p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Вправление глазного яблока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от 5000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lastRenderedPageBreak/>
              <w:t>Кастрация кобелей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от 2500 рублей* (в зависимости от массы и породы)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Кастрация котов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1819B2" w:rsidP="00BF73FB">
            <w:r>
              <w:t>От 2500 рублей</w:t>
            </w:r>
            <w:proofErr w:type="gramStart"/>
            <w:r>
              <w:t>*( в</w:t>
            </w:r>
            <w:proofErr w:type="gramEnd"/>
            <w:r>
              <w:t xml:space="preserve"> зависимости от массы и породы)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Кастрация кроликов (без наркоза)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BF73FB" w:rsidRPr="00BF73FB" w:rsidRDefault="001819B2" w:rsidP="00BF73FB">
            <w:r w:rsidRPr="001819B2">
              <w:t>От 2500 рублей</w:t>
            </w:r>
            <w:proofErr w:type="gramStart"/>
            <w:r w:rsidRPr="001819B2">
              <w:t>*( в</w:t>
            </w:r>
            <w:proofErr w:type="gramEnd"/>
            <w:r w:rsidRPr="001819B2">
              <w:t xml:space="preserve"> зависимости от массы и породы)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Кастрация крыс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BF73FB" w:rsidRPr="00BF73FB" w:rsidRDefault="001819B2" w:rsidP="00BF73FB">
            <w:r w:rsidRPr="001819B2">
              <w:t>От 2500 рублей</w:t>
            </w:r>
            <w:proofErr w:type="gramStart"/>
            <w:r w:rsidRPr="001819B2">
              <w:t>*( в</w:t>
            </w:r>
            <w:proofErr w:type="gramEnd"/>
            <w:r w:rsidRPr="001819B2">
              <w:t xml:space="preserve"> зависимости от массы и породы)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Кастрация хорьков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</w:tcPr>
          <w:p w:rsidR="00BF73FB" w:rsidRPr="00BF73FB" w:rsidRDefault="001819B2" w:rsidP="00BF73FB">
            <w:r w:rsidRPr="001819B2">
              <w:t>От 2500 рублей</w:t>
            </w:r>
            <w:proofErr w:type="gramStart"/>
            <w:r w:rsidRPr="001819B2">
              <w:t>*( в</w:t>
            </w:r>
            <w:proofErr w:type="gramEnd"/>
            <w:r w:rsidRPr="001819B2">
              <w:t xml:space="preserve"> зависимости от массы и породы)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Кесарево сечение кошки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6000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Кесарево сечение суки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8500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Консервативное лечение гематомы ушной раковины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2600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Купирование ушных раковин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4500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Купирование хвостовых позвонков (возраст до 7 дней)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Купирование хвостовых позвонков (возраст от 7 дней)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от 500 до 2500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Лечение пупочной грыжи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3000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Лечение ущемленной грыжи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5500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Оперативное лечение гематомы ушной раковины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4000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Оперативное лечение заворота и выворота век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4000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Стерилизация кошки (с экстирпацией матки)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2500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Стерилизация сук (с экстирпацией матки)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от 4000 рублей*(в </w:t>
            </w:r>
            <w:proofErr w:type="spellStart"/>
            <w:r w:rsidRPr="00BF73FB">
              <w:t>завивисимости</w:t>
            </w:r>
            <w:proofErr w:type="spellEnd"/>
            <w:r w:rsidRPr="00BF73FB">
              <w:t xml:space="preserve"> от массы и породы)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Стерилизация хорьков (с экстирпацией матки)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3000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1819B2" w:rsidRDefault="001819B2" w:rsidP="00BF73FB">
            <w:r>
              <w:t xml:space="preserve">Стерилизация кошек и собак </w:t>
            </w:r>
          </w:p>
          <w:p w:rsidR="001819B2" w:rsidRDefault="001819B2" w:rsidP="00BF73FB"/>
          <w:p w:rsidR="001819B2" w:rsidRDefault="001819B2" w:rsidP="00BF73FB"/>
          <w:p w:rsidR="00BF73FB" w:rsidRPr="00BF73FB" w:rsidRDefault="00BF73FB" w:rsidP="00BF73FB">
            <w:r w:rsidRPr="00BF73FB">
              <w:t xml:space="preserve">Удаление </w:t>
            </w:r>
            <w:r w:rsidR="001819B2" w:rsidRPr="00BF73FB">
              <w:t>пара анальных</w:t>
            </w:r>
            <w:r w:rsidRPr="00BF73FB">
              <w:t xml:space="preserve"> желёз у хорьков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1819B2" w:rsidRDefault="001819B2" w:rsidP="00BF73FB">
            <w:r>
              <w:lastRenderedPageBreak/>
              <w:t>от 3500 рублей</w:t>
            </w:r>
            <w:r w:rsidRPr="001819B2">
              <w:t>*</w:t>
            </w:r>
          </w:p>
          <w:p w:rsidR="001819B2" w:rsidRDefault="001819B2" w:rsidP="00BF73FB"/>
          <w:p w:rsidR="001819B2" w:rsidRDefault="001819B2" w:rsidP="00BF73FB"/>
          <w:p w:rsidR="00BF73FB" w:rsidRPr="00BF73FB" w:rsidRDefault="00E148D8" w:rsidP="00BF73FB">
            <w:r>
              <w:t xml:space="preserve">от </w:t>
            </w:r>
            <w:r w:rsidR="001819B2">
              <w:t>2</w:t>
            </w:r>
            <w:r w:rsidR="00BF73FB" w:rsidRPr="00BF73FB">
              <w:t>000 руб. 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Удаление глазного яблока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 xml:space="preserve">от </w:t>
            </w:r>
            <w:r w:rsidR="00BF73FB" w:rsidRPr="00BF73FB">
              <w:t>5000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удаление липомы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>от</w:t>
            </w:r>
            <w:r w:rsidR="00BF73FB" w:rsidRPr="00BF73FB">
              <w:t>2000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Удаление прибылых </w:t>
            </w:r>
            <w:proofErr w:type="gramStart"/>
            <w:r w:rsidRPr="00BF73FB">
              <w:t>пальцев(</w:t>
            </w:r>
            <w:proofErr w:type="gramEnd"/>
            <w:r w:rsidRPr="00BF73FB">
              <w:t>возраст до 7 дней)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Удаление прибылых </w:t>
            </w:r>
            <w:proofErr w:type="gramStart"/>
            <w:r w:rsidRPr="00BF73FB">
              <w:t>пальцев(</w:t>
            </w:r>
            <w:proofErr w:type="gramEnd"/>
            <w:r w:rsidRPr="00BF73FB">
              <w:t>возраст от 7 дней)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от 500 до 2000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Удаление секрета </w:t>
            </w:r>
            <w:r w:rsidR="00550AE2" w:rsidRPr="00BF73FB">
              <w:t>пара анальных</w:t>
            </w:r>
            <w:r w:rsidRPr="00BF73FB">
              <w:t xml:space="preserve"> желез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proofErr w:type="spellStart"/>
            <w:r w:rsidRPr="00BF73FB">
              <w:t>Уретростомия</w:t>
            </w:r>
            <w:proofErr w:type="spellEnd"/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4000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Хирургическая постановка дренажа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>от</w:t>
            </w:r>
            <w:r w:rsidR="00BF73FB" w:rsidRPr="00BF73FB">
              <w:t>2500 рублей 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Эвакуация </w:t>
            </w:r>
            <w:proofErr w:type="spellStart"/>
            <w:r w:rsidRPr="00BF73FB">
              <w:t>асцитной</w:t>
            </w:r>
            <w:proofErr w:type="spellEnd"/>
            <w:r w:rsidRPr="00BF73FB">
              <w:t xml:space="preserve"> жидкости из брюшной полости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>от</w:t>
            </w:r>
            <w:r w:rsidR="00BF73FB" w:rsidRPr="00BF73FB">
              <w:t>2500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экзартикуляция фаланг у кошек (операция мягкие лапки)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4500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Экстирпация матки кошки (при </w:t>
            </w:r>
            <w:proofErr w:type="spellStart"/>
            <w:r w:rsidRPr="00BF73FB">
              <w:t>пиометре</w:t>
            </w:r>
            <w:proofErr w:type="spellEnd"/>
            <w:r w:rsidRPr="00BF73FB">
              <w:t>, эндометрите)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4000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E148D8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Экстирпация матки суки (при </w:t>
            </w:r>
            <w:proofErr w:type="spellStart"/>
            <w:r w:rsidRPr="00BF73FB">
              <w:t>пиометре</w:t>
            </w:r>
            <w:proofErr w:type="spellEnd"/>
            <w:r w:rsidRPr="00BF73FB">
              <w:t>, эндометрите)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от 6500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</w:tbl>
    <w:p w:rsidR="00BF73FB" w:rsidRPr="00BF73FB" w:rsidRDefault="00BF73FB" w:rsidP="00BF73FB">
      <w:pPr>
        <w:rPr>
          <w:vanish/>
        </w:rPr>
      </w:pPr>
    </w:p>
    <w:tbl>
      <w:tblPr>
        <w:tblW w:w="85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  <w:gridCol w:w="2869"/>
        <w:gridCol w:w="271"/>
      </w:tblGrid>
      <w:tr w:rsidR="00BF73FB" w:rsidRPr="00BF73FB" w:rsidTr="00BF73FB">
        <w:trPr>
          <w:tblHeader/>
        </w:trPr>
        <w:tc>
          <w:tcPr>
            <w:tcW w:w="5175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</w:tr>
    </w:tbl>
    <w:p w:rsidR="00BF73FB" w:rsidRPr="00BF73FB" w:rsidRDefault="00BF73FB" w:rsidP="00BF73FB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7"/>
        <w:gridCol w:w="3275"/>
        <w:gridCol w:w="294"/>
      </w:tblGrid>
      <w:tr w:rsidR="00BF73FB" w:rsidRPr="00BF73FB" w:rsidTr="00BF73F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Другое</w:t>
            </w:r>
          </w:p>
        </w:tc>
      </w:tr>
      <w:tr w:rsidR="00BF73FB" w:rsidRPr="00BF73FB" w:rsidTr="00BF73FB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Услуга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Стоимость услуги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Вакцинация при дерматомикозах (лишае)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1500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Взятие проб крови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Взятие соскоба или мазка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100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Механическое снятие зубного камня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>от</w:t>
            </w:r>
            <w:r w:rsidR="00BF73FB" w:rsidRPr="00BF73FB">
              <w:t>2000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Наложение асептической повязки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от 100 до 300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Обработка ран без наложения швов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Обработка ран с наложением швов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от 1500 до 3000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lastRenderedPageBreak/>
              <w:t>Обработка хирургической раны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E148D8" w:rsidP="00BF73FB">
            <w:r>
              <w:t>от</w:t>
            </w:r>
            <w:r w:rsidR="00BF73FB" w:rsidRPr="00BF73FB">
              <w:t>300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Обрезка зубов, крючков у грызунов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7006CC" w:rsidP="00BF73FB">
            <w:r>
              <w:t>от</w:t>
            </w:r>
            <w:r w:rsidR="00BF73FB" w:rsidRPr="00BF73FB">
              <w:t>500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Обрезка клюва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7006CC" w:rsidP="00BF73FB">
            <w:r>
              <w:t>от</w:t>
            </w:r>
            <w:r w:rsidR="00BF73FB" w:rsidRPr="00BF73FB">
              <w:t>150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Обрезка когтей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7006CC" w:rsidP="00BF73FB">
            <w:r>
              <w:t>от</w:t>
            </w:r>
            <w:r w:rsidR="00BF73FB" w:rsidRPr="00BF73FB">
              <w:t>200 рублей или 1000 рублей*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Прием родов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7006CC" w:rsidP="00BF73FB">
            <w:r>
              <w:t>от</w:t>
            </w:r>
            <w:r w:rsidR="00BF73FB" w:rsidRPr="00BF73FB">
              <w:t>900 рублей/час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Профилактическая вакцинация импортной вакциной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7006CC" w:rsidP="00BF73FB">
            <w:r>
              <w:t>от</w:t>
            </w:r>
            <w:r w:rsidR="00BF73FB" w:rsidRPr="00BF73FB">
              <w:t>1600 руб. *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Снятие швов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Удаление зуба (без учета наркоза)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Удаление колтунов 1-ой категории сложности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700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Удаление колтунов 2-ой категории сложности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Услуги курьера для доставки анализов в лабораторию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500 рублей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</w:tbl>
    <w:p w:rsidR="00BF73FB" w:rsidRPr="00BF73FB" w:rsidRDefault="00BF73FB" w:rsidP="00BF73FB">
      <w:pPr>
        <w:rPr>
          <w:vanish/>
        </w:rPr>
      </w:pPr>
    </w:p>
    <w:tbl>
      <w:tblPr>
        <w:tblW w:w="98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2"/>
        <w:gridCol w:w="1473"/>
        <w:gridCol w:w="270"/>
      </w:tblGrid>
      <w:tr w:rsidR="00BF73FB" w:rsidRPr="00BF73FB" w:rsidTr="00BF73FB">
        <w:trPr>
          <w:tblHeader/>
        </w:trPr>
        <w:tc>
          <w:tcPr>
            <w:tcW w:w="7845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  <w:tc>
          <w:tcPr>
            <w:tcW w:w="1425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</w:tr>
    </w:tbl>
    <w:p w:rsidR="00BF73FB" w:rsidRPr="00BF73FB" w:rsidRDefault="00BF73FB" w:rsidP="00BF73FB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8"/>
        <w:gridCol w:w="1958"/>
        <w:gridCol w:w="294"/>
      </w:tblGrid>
      <w:tr w:rsidR="00BF73FB" w:rsidRPr="00BF73FB" w:rsidTr="00BF73F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proofErr w:type="spellStart"/>
            <w:r w:rsidRPr="00BF73FB">
              <w:rPr>
                <w:b/>
                <w:bCs/>
              </w:rPr>
              <w:t>Груминг</w:t>
            </w:r>
            <w:proofErr w:type="spellEnd"/>
            <w:r w:rsidRPr="00BF73FB">
              <w:rPr>
                <w:b/>
                <w:bCs/>
              </w:rPr>
              <w:t xml:space="preserve"> для собак</w:t>
            </w:r>
          </w:p>
        </w:tc>
      </w:tr>
      <w:tr w:rsidR="00BF73FB" w:rsidRPr="00BF73FB" w:rsidTr="00BF73FB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Услуга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Стоимость услуги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proofErr w:type="spellStart"/>
            <w:r w:rsidRPr="00BF73FB">
              <w:t>Груминг</w:t>
            </w:r>
            <w:proofErr w:type="spellEnd"/>
            <w:r w:rsidRPr="00BF73FB">
              <w:t xml:space="preserve"> для крупной собаки (стрижка, укладка, когти, уши — чистка и удаление шерсти, чистка </w:t>
            </w:r>
            <w:proofErr w:type="spellStart"/>
            <w:r w:rsidRPr="00BF73FB">
              <w:t>параанальных</w:t>
            </w:r>
            <w:proofErr w:type="spellEnd"/>
            <w:r w:rsidRPr="00BF73FB">
              <w:t xml:space="preserve"> желез)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По договоренности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proofErr w:type="spellStart"/>
            <w:r w:rsidRPr="00BF73FB">
              <w:t>Груминг</w:t>
            </w:r>
            <w:proofErr w:type="spellEnd"/>
            <w:r w:rsidRPr="00BF73FB">
              <w:t xml:space="preserve"> для средней собаки (стрижка, укладка, когти, уши — чистка и удаление шерсти, чистка </w:t>
            </w:r>
            <w:proofErr w:type="spellStart"/>
            <w:r w:rsidRPr="00BF73FB">
              <w:t>параанальных</w:t>
            </w:r>
            <w:proofErr w:type="spellEnd"/>
            <w:r w:rsidRPr="00BF73FB">
              <w:t xml:space="preserve"> желез)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По договоренности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proofErr w:type="spellStart"/>
            <w:r w:rsidRPr="00BF73FB">
              <w:t>Груминг</w:t>
            </w:r>
            <w:proofErr w:type="spellEnd"/>
            <w:r w:rsidRPr="00BF73FB">
              <w:t xml:space="preserve"> комплекс 1 для мелкой собаки (мытье, сушка, стрижка, укладка, когти)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proofErr w:type="spellStart"/>
            <w:r w:rsidRPr="00BF73FB">
              <w:t>Груминг</w:t>
            </w:r>
            <w:proofErr w:type="spellEnd"/>
            <w:r w:rsidRPr="00BF73FB">
              <w:t xml:space="preserve"> комплекс 2 для мелкой собаки (мытье, сушка, стрижка, укладка, когти, уши - чистка и удаление шерсти, чистка </w:t>
            </w:r>
            <w:proofErr w:type="spellStart"/>
            <w:r w:rsidRPr="00BF73FB">
              <w:t>параанальных</w:t>
            </w:r>
            <w:proofErr w:type="spellEnd"/>
            <w:r w:rsidRPr="00BF73FB">
              <w:t xml:space="preserve"> желез)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1800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 xml:space="preserve">Мытье укладка без стрижки для мелкой собаки (мытье, сушка, укладка, когти, уши — чистка и удаление шерсти, чистка </w:t>
            </w:r>
            <w:proofErr w:type="spellStart"/>
            <w:r w:rsidRPr="00BF73FB">
              <w:t>параанальных</w:t>
            </w:r>
            <w:proofErr w:type="spellEnd"/>
            <w:r w:rsidRPr="00BF73FB">
              <w:t xml:space="preserve"> желез)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500-1000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</w:tbl>
    <w:p w:rsidR="00BF73FB" w:rsidRPr="00BF73FB" w:rsidRDefault="00BF73FB" w:rsidP="00BF73FB">
      <w:pPr>
        <w:rPr>
          <w:vanish/>
        </w:rPr>
      </w:pPr>
    </w:p>
    <w:tbl>
      <w:tblPr>
        <w:tblW w:w="95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1"/>
        <w:gridCol w:w="1879"/>
        <w:gridCol w:w="270"/>
      </w:tblGrid>
      <w:tr w:rsidR="00BF73FB" w:rsidRPr="00BF73FB" w:rsidTr="00BF73FB">
        <w:trPr>
          <w:tblHeader/>
        </w:trPr>
        <w:tc>
          <w:tcPr>
            <w:tcW w:w="7110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  <w:tc>
          <w:tcPr>
            <w:tcW w:w="1815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  <w:tc>
          <w:tcPr>
            <w:tcW w:w="6" w:type="dxa"/>
            <w:tcBorders>
              <w:bottom w:val="single" w:sz="18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</w:tr>
    </w:tbl>
    <w:p w:rsidR="00BF73FB" w:rsidRPr="00BF73FB" w:rsidRDefault="00BF73FB" w:rsidP="00BF73FB">
      <w:pPr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5"/>
        <w:gridCol w:w="1841"/>
        <w:gridCol w:w="294"/>
      </w:tblGrid>
      <w:tr w:rsidR="00BF73FB" w:rsidRPr="00BF73FB" w:rsidTr="00BF73F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proofErr w:type="spellStart"/>
            <w:r w:rsidRPr="00BF73FB">
              <w:rPr>
                <w:b/>
                <w:bCs/>
              </w:rPr>
              <w:t>Груминг</w:t>
            </w:r>
            <w:proofErr w:type="spellEnd"/>
            <w:r w:rsidRPr="00BF73FB">
              <w:rPr>
                <w:b/>
                <w:bCs/>
              </w:rPr>
              <w:t xml:space="preserve"> для кошек</w:t>
            </w:r>
          </w:p>
        </w:tc>
      </w:tr>
      <w:tr w:rsidR="00BF73FB" w:rsidRPr="00BF73FB" w:rsidTr="00BF73FB">
        <w:trPr>
          <w:tblHeader/>
        </w:trPr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Услуга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  <w:r w:rsidRPr="00BF73FB">
              <w:rPr>
                <w:b/>
                <w:bCs/>
              </w:rPr>
              <w:t>Стоимость услуги</w:t>
            </w:r>
          </w:p>
        </w:tc>
        <w:tc>
          <w:tcPr>
            <w:tcW w:w="0" w:type="auto"/>
            <w:tcBorders>
              <w:bottom w:val="single" w:sz="18" w:space="0" w:color="CCCCCC"/>
            </w:tcBorders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F73FB" w:rsidRPr="00BF73FB" w:rsidRDefault="00BF73FB" w:rsidP="00BF73FB">
            <w:pPr>
              <w:rPr>
                <w:b/>
                <w:bCs/>
              </w:rPr>
            </w:pPr>
          </w:p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lastRenderedPageBreak/>
              <w:t>Стрижка кошки без релаксации без помощи владельца (плюс когти, уши)</w:t>
            </w:r>
            <w:r w:rsidR="007006CC">
              <w:t xml:space="preserve"> без наркоза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2200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Стрижка кошки без релаксации с помощью владельца (плюс когти, уши)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1800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  <w:tr w:rsidR="00BF73FB" w:rsidRPr="00BF73FB" w:rsidTr="00BF73FB">
        <w:tc>
          <w:tcPr>
            <w:tcW w:w="0" w:type="auto"/>
            <w:tcBorders>
              <w:bottom w:val="single" w:sz="6" w:space="0" w:color="999999"/>
            </w:tcBorders>
            <w:shd w:val="clear" w:color="auto" w:fill="DDDDDD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Стрижка кошки под релаксацией (плюс когти, уши)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auto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F73FB" w:rsidRPr="00BF73FB" w:rsidRDefault="00BF73FB" w:rsidP="00BF73FB"/>
        </w:tc>
      </w:tr>
    </w:tbl>
    <w:p w:rsidR="00E5227B" w:rsidRDefault="00E5227B"/>
    <w:p w:rsidR="00BF73FB" w:rsidRPr="00BF73FB" w:rsidRDefault="00BE6900" w:rsidP="00BF73FB">
      <w:pPr>
        <w:rPr>
          <w:b/>
          <w:bCs/>
        </w:rPr>
      </w:pPr>
      <w:hyperlink r:id="rId4" w:history="1">
        <w:r w:rsidR="00BF73FB" w:rsidRPr="00BF73FB">
          <w:rPr>
            <w:rStyle w:val="a3"/>
            <w:b/>
            <w:bCs/>
          </w:rPr>
          <w:t>ПРИЕМ И КОНСУЛЬТАЦИЯ</w:t>
        </w:r>
      </w:hyperlink>
    </w:p>
    <w:tbl>
      <w:tblPr>
        <w:tblW w:w="5000" w:type="pct"/>
        <w:tblCellSpacing w:w="3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44"/>
        <w:gridCol w:w="1511"/>
      </w:tblGrid>
      <w:tr w:rsidR="00BF73FB" w:rsidRPr="00BF73FB" w:rsidTr="00BF73FB">
        <w:trPr>
          <w:tblCellSpacing w:w="30" w:type="dxa"/>
        </w:trPr>
        <w:tc>
          <w:tcPr>
            <w:tcW w:w="4250" w:type="pct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(клинический осмотр) одного животного врачом-терапевтом</w:t>
            </w:r>
          </w:p>
        </w:tc>
        <w:tc>
          <w:tcPr>
            <w:tcW w:w="750" w:type="pct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550AE2" w:rsidP="00BF73FB">
            <w:r>
              <w:t>1000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(клинический осмотр) одного животного врачом-терапевтом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600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невропатолога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невропатолога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1000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Первичный прием заведующего неврологическим отделением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2000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заведующего неврологическим отделением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кардиолога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кардиолога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 xml:space="preserve">Прием заведующего кардиологическим отделением </w:t>
            </w:r>
            <w:proofErr w:type="spellStart"/>
            <w:r w:rsidRPr="00BF73FB">
              <w:t>Комолова</w:t>
            </w:r>
            <w:proofErr w:type="spellEnd"/>
            <w:r w:rsidRPr="00BF73FB">
              <w:t xml:space="preserve"> А.Г.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 xml:space="preserve">Повторный прием заведующего кардиологическим отделением </w:t>
            </w:r>
            <w:proofErr w:type="spellStart"/>
            <w:r w:rsidRPr="00BF73FB">
              <w:t>Комолова</w:t>
            </w:r>
            <w:proofErr w:type="spellEnd"/>
            <w:r w:rsidRPr="00BF73FB">
              <w:t xml:space="preserve"> А.Г.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Консультация кардиолога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онколога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онколога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1000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lastRenderedPageBreak/>
              <w:t>Прием эндокринолога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1700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эндокринолога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хирурга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1500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хирурга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дерматолога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2600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дерматолога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2200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Первичный прием заведующего дерматологическим отделением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3200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заведующего дерматологическим отделением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2800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офтальмолога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1200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офтальмолога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стоматолога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1200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стоматолога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Консультация стоматолога перед санацией ротовой полости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200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 xml:space="preserve">Электронное </w:t>
            </w:r>
            <w:proofErr w:type="spellStart"/>
            <w:r w:rsidRPr="00BF73FB">
              <w:t>чипирование</w:t>
            </w:r>
            <w:proofErr w:type="spellEnd"/>
            <w:r w:rsidRPr="00BF73FB">
              <w:t xml:space="preserve"> (без стоимости чипа)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1000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специалиста по экзотическим животным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1200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специалиста по экзотическим животным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врача герпетолога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1200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Повторный прием врача герпетолога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800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Прием гинеколога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1000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lastRenderedPageBreak/>
              <w:t>Повторный прием гинеколога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500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Экспертная оценка дисплазии тазобедренных суставов с выдачей заключения (без рентгеновских снимков и анестезии)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1200</w:t>
            </w:r>
          </w:p>
        </w:tc>
      </w:tr>
      <w:tr w:rsidR="00BF73FB" w:rsidRPr="00BF73FB" w:rsidTr="00BF73FB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Консультация по медицинским документам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500</w:t>
            </w:r>
          </w:p>
        </w:tc>
      </w:tr>
    </w:tbl>
    <w:p w:rsidR="00BF73FB" w:rsidRDefault="00BF73FB" w:rsidP="00BF73FB"/>
    <w:p w:rsidR="00BF73FB" w:rsidRPr="00BF73FB" w:rsidRDefault="00BE6900" w:rsidP="00BF73FB">
      <w:pPr>
        <w:rPr>
          <w:b/>
          <w:bCs/>
        </w:rPr>
      </w:pPr>
      <w:hyperlink r:id="rId5" w:history="1">
        <w:r w:rsidR="00BF73FB" w:rsidRPr="00BF73FB">
          <w:rPr>
            <w:rStyle w:val="a3"/>
            <w:b/>
            <w:bCs/>
          </w:rPr>
          <w:t>ВАКЦИНАЦИЯ И ЧИПИРОВАНИЕ</w:t>
        </w:r>
      </w:hyperlink>
    </w:p>
    <w:tbl>
      <w:tblPr>
        <w:tblW w:w="5181" w:type="pct"/>
        <w:tblCellSpacing w:w="30" w:type="dxa"/>
        <w:tblInd w:w="-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34"/>
        <w:gridCol w:w="487"/>
        <w:gridCol w:w="826"/>
        <w:gridCol w:w="826"/>
        <w:gridCol w:w="3793"/>
        <w:gridCol w:w="60"/>
        <w:gridCol w:w="1284"/>
        <w:gridCol w:w="295"/>
      </w:tblGrid>
      <w:tr w:rsidR="00BF73FB" w:rsidRPr="00BF73FB" w:rsidTr="00550AE2">
        <w:trPr>
          <w:gridBefore w:val="1"/>
          <w:gridAfter w:val="1"/>
          <w:wAfter w:w="122" w:type="pct"/>
          <w:tblCellSpacing w:w="30" w:type="dxa"/>
        </w:trPr>
        <w:tc>
          <w:tcPr>
            <w:tcW w:w="4040" w:type="pct"/>
            <w:gridSpan w:val="4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 xml:space="preserve">Электронное </w:t>
            </w:r>
            <w:proofErr w:type="spellStart"/>
            <w:r w:rsidRPr="00BF73FB">
              <w:t>чипирование</w:t>
            </w:r>
            <w:proofErr w:type="spellEnd"/>
            <w:r w:rsidRPr="00BF73FB">
              <w:t xml:space="preserve"> (без стоимости чипа) с внесением в базу данных </w:t>
            </w:r>
            <w:proofErr w:type="spellStart"/>
            <w:r w:rsidRPr="00BF73FB">
              <w:t>Animal</w:t>
            </w:r>
            <w:proofErr w:type="spellEnd"/>
            <w:r w:rsidRPr="00BF73FB">
              <w:t>-ID</w:t>
            </w:r>
          </w:p>
        </w:tc>
        <w:tc>
          <w:tcPr>
            <w:tcW w:w="725" w:type="pct"/>
            <w:gridSpan w:val="2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1000</w:t>
            </w:r>
          </w:p>
        </w:tc>
      </w:tr>
      <w:tr w:rsidR="00BF73FB" w:rsidRPr="00BF73FB" w:rsidTr="00550AE2">
        <w:trPr>
          <w:gridBefore w:val="1"/>
          <w:gridAfter w:val="1"/>
          <w:wAfter w:w="122" w:type="pct"/>
          <w:tblCellSpacing w:w="30" w:type="dxa"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Пассивная иммунизация (</w:t>
            </w:r>
            <w:proofErr w:type="spellStart"/>
            <w:r w:rsidRPr="00BF73FB">
              <w:t>Витакан</w:t>
            </w:r>
            <w:proofErr w:type="spellEnd"/>
            <w:r w:rsidRPr="00BF73FB">
              <w:t>-глобулин)</w:t>
            </w:r>
          </w:p>
        </w:tc>
        <w:tc>
          <w:tcPr>
            <w:tcW w:w="0" w:type="auto"/>
            <w:gridSpan w:val="2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300</w:t>
            </w:r>
          </w:p>
        </w:tc>
      </w:tr>
      <w:tr w:rsidR="00BF73FB" w:rsidRPr="00BF73FB" w:rsidTr="00550AE2">
        <w:trPr>
          <w:gridBefore w:val="1"/>
          <w:gridAfter w:val="1"/>
          <w:wAfter w:w="122" w:type="pct"/>
          <w:tblCellSpacing w:w="30" w:type="dxa"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Пассивная иммунизация (</w:t>
            </w:r>
            <w:proofErr w:type="spellStart"/>
            <w:r w:rsidRPr="00BF73FB">
              <w:t>Витакан</w:t>
            </w:r>
            <w:proofErr w:type="spellEnd"/>
            <w:r w:rsidRPr="00BF73FB">
              <w:t>-сыворотка)</w:t>
            </w:r>
          </w:p>
        </w:tc>
        <w:tc>
          <w:tcPr>
            <w:tcW w:w="0" w:type="auto"/>
            <w:gridSpan w:val="2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300</w:t>
            </w:r>
          </w:p>
        </w:tc>
      </w:tr>
      <w:tr w:rsidR="00BF73FB" w:rsidRPr="00BF73FB" w:rsidTr="00550AE2">
        <w:trPr>
          <w:gridBefore w:val="1"/>
          <w:gridAfter w:val="1"/>
          <w:wAfter w:w="122" w:type="pct"/>
          <w:tblCellSpacing w:w="30" w:type="dxa"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Вакцинация от аллергии (аллерген-специфическая иммунотерапия) на 5-8 месяцев</w:t>
            </w:r>
          </w:p>
        </w:tc>
        <w:tc>
          <w:tcPr>
            <w:tcW w:w="0" w:type="auto"/>
            <w:gridSpan w:val="2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4500</w:t>
            </w:r>
          </w:p>
        </w:tc>
      </w:tr>
      <w:tr w:rsidR="00BF73FB" w:rsidRPr="00BF73FB" w:rsidTr="00550AE2">
        <w:trPr>
          <w:gridBefore w:val="1"/>
          <w:gridAfter w:val="1"/>
          <w:wAfter w:w="122" w:type="pct"/>
          <w:tblCellSpacing w:w="30" w:type="dxa"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Вакцинация импортной поливалентной вакциной (без стоимости вакцины)</w:t>
            </w:r>
          </w:p>
        </w:tc>
        <w:tc>
          <w:tcPr>
            <w:tcW w:w="0" w:type="auto"/>
            <w:gridSpan w:val="2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450</w:t>
            </w:r>
          </w:p>
        </w:tc>
      </w:tr>
      <w:tr w:rsidR="00BF73FB" w:rsidRPr="00BF73FB" w:rsidTr="00550AE2">
        <w:trPr>
          <w:gridBefore w:val="1"/>
          <w:gridAfter w:val="1"/>
          <w:wAfter w:w="122" w:type="pct"/>
          <w:tblCellSpacing w:w="30" w:type="dxa"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Пассивная иммунизация (</w:t>
            </w:r>
            <w:proofErr w:type="spellStart"/>
            <w:r w:rsidRPr="00BF73FB">
              <w:t>Витафел</w:t>
            </w:r>
            <w:proofErr w:type="spellEnd"/>
            <w:r w:rsidRPr="00BF73FB">
              <w:t>-глобулин)</w:t>
            </w:r>
          </w:p>
        </w:tc>
        <w:tc>
          <w:tcPr>
            <w:tcW w:w="0" w:type="auto"/>
            <w:gridSpan w:val="2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300</w:t>
            </w:r>
          </w:p>
        </w:tc>
      </w:tr>
      <w:tr w:rsidR="00BF73FB" w:rsidRPr="00BF73FB" w:rsidTr="00550AE2">
        <w:trPr>
          <w:gridBefore w:val="1"/>
          <w:gridAfter w:val="1"/>
          <w:wAfter w:w="122" w:type="pct"/>
          <w:tblCellSpacing w:w="30" w:type="dxa"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Пассивная иммунизация (</w:t>
            </w:r>
            <w:proofErr w:type="spellStart"/>
            <w:r w:rsidRPr="00BF73FB">
              <w:t>Витафел</w:t>
            </w:r>
            <w:proofErr w:type="spellEnd"/>
            <w:r w:rsidRPr="00BF73FB">
              <w:t>-сыворотка)</w:t>
            </w:r>
          </w:p>
        </w:tc>
        <w:tc>
          <w:tcPr>
            <w:tcW w:w="0" w:type="auto"/>
            <w:gridSpan w:val="2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300</w:t>
            </w:r>
          </w:p>
        </w:tc>
      </w:tr>
      <w:tr w:rsidR="00BF73FB" w:rsidRPr="00BF73FB" w:rsidTr="00550AE2">
        <w:trPr>
          <w:gridBefore w:val="1"/>
          <w:gridAfter w:val="1"/>
          <w:wAfter w:w="122" w:type="pct"/>
          <w:tblCellSpacing w:w="30" w:type="dxa"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Вакцинация импортной антирабической вакциной (без стоимости вакцины)</w:t>
            </w:r>
          </w:p>
        </w:tc>
        <w:tc>
          <w:tcPr>
            <w:tcW w:w="0" w:type="auto"/>
            <w:gridSpan w:val="2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450</w:t>
            </w:r>
          </w:p>
        </w:tc>
      </w:tr>
      <w:tr w:rsidR="00BF73FB" w:rsidRPr="00BF73FB" w:rsidTr="00550AE2">
        <w:trPr>
          <w:gridBefore w:val="1"/>
          <w:gridAfter w:val="1"/>
          <w:wAfter w:w="122" w:type="pct"/>
          <w:tblCellSpacing w:w="30" w:type="dxa"/>
        </w:trPr>
        <w:tc>
          <w:tcPr>
            <w:tcW w:w="0" w:type="auto"/>
            <w:gridSpan w:val="4"/>
            <w:tcBorders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 xml:space="preserve">Вакцинация кроликов отечественной вакциной (вирусная геморрагическая болезнь, </w:t>
            </w:r>
            <w:proofErr w:type="spellStart"/>
            <w:r w:rsidRPr="00BF73FB">
              <w:t>миксоматоз</w:t>
            </w:r>
            <w:proofErr w:type="spellEnd"/>
            <w:r w:rsidRPr="00BF73FB">
              <w:t>)</w:t>
            </w:r>
          </w:p>
        </w:tc>
        <w:tc>
          <w:tcPr>
            <w:tcW w:w="0" w:type="auto"/>
            <w:gridSpan w:val="2"/>
            <w:tcBorders>
              <w:left w:val="single" w:sz="6" w:space="0" w:color="666666"/>
              <w:bottom w:val="single" w:sz="6" w:space="0" w:color="666666"/>
            </w:tcBorders>
            <w:vAlign w:val="center"/>
            <w:hideMark/>
          </w:tcPr>
          <w:p w:rsidR="00BF73FB" w:rsidRPr="00BF73FB" w:rsidRDefault="00BF73FB" w:rsidP="00BF73FB">
            <w:r w:rsidRPr="00BF73FB">
              <w:t>450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ИССЛЕДОВАНИЯ КРОВИ</w:t>
            </w:r>
            <w:r w:rsidR="00C000F3">
              <w:rPr>
                <w:b/>
                <w:bCs/>
              </w:rPr>
              <w:t xml:space="preserve"> без учета выезда и взятия 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>Клинические исследования крови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газов крови и уровня ионизированного </w:t>
            </w:r>
            <w:r w:rsidRPr="007335BA">
              <w:lastRenderedPageBreak/>
              <w:t>кальция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1 час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час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Исследование газов крови и уровня хлора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час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час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Клинический анализ крови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Клинический анализ крови (без </w:t>
            </w:r>
            <w:proofErr w:type="spellStart"/>
            <w:r w:rsidRPr="007335BA">
              <w:t>лейкограммы</w:t>
            </w:r>
            <w:proofErr w:type="spellEnd"/>
            <w:r w:rsidRPr="007335BA">
              <w:t>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Коагулограмма</w:t>
            </w:r>
            <w:proofErr w:type="spellEnd"/>
            <w:r w:rsidRPr="007335BA">
              <w:t xml:space="preserve"> крови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часа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BE6900" w:rsidP="007335BA">
            <w:hyperlink r:id="rId6" w:history="1">
              <w:proofErr w:type="spellStart"/>
              <w:r w:rsidR="007335BA" w:rsidRPr="007335BA">
                <w:rPr>
                  <w:rStyle w:val="a3"/>
                </w:rPr>
                <w:t>Ретикулоцитов</w:t>
              </w:r>
              <w:proofErr w:type="spellEnd"/>
              <w:r w:rsidR="007335BA" w:rsidRPr="007335BA">
                <w:rPr>
                  <w:rStyle w:val="a3"/>
                </w:rPr>
                <w:t xml:space="preserve"> крови</w:t>
              </w:r>
            </w:hyperlink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Морфология эритроцитов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Совместимости донорской крови (реципиент + 5 доноров)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час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час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Определение группы крови у кошек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Тромбоциты крови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уровня </w:t>
            </w:r>
            <w:proofErr w:type="spellStart"/>
            <w:r w:rsidRPr="007335BA">
              <w:t>тропонина</w:t>
            </w:r>
            <w:proofErr w:type="spellEnd"/>
            <w:r w:rsidRPr="007335BA">
              <w:t xml:space="preserve"> I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час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proofErr w:type="spellStart"/>
            <w:r w:rsidRPr="007335BA">
              <w:rPr>
                <w:b/>
                <w:bCs/>
                <w:i/>
                <w:iCs/>
              </w:rPr>
              <w:t>Паразитологические</w:t>
            </w:r>
            <w:proofErr w:type="spellEnd"/>
            <w:r w:rsidRPr="007335BA">
              <w:rPr>
                <w:b/>
                <w:bCs/>
                <w:i/>
                <w:iCs/>
              </w:rPr>
              <w:t xml:space="preserve"> исследования крови</w:t>
            </w:r>
            <w:r w:rsidR="00C000F3">
              <w:rPr>
                <w:b/>
                <w:bCs/>
                <w:i/>
                <w:iCs/>
              </w:rPr>
              <w:t xml:space="preserve"> </w:t>
            </w:r>
            <w:r w:rsidR="00C000F3" w:rsidRPr="00C000F3">
              <w:rPr>
                <w:b/>
                <w:bCs/>
                <w:i/>
                <w:iCs/>
              </w:rPr>
              <w:t>без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Пироплазмоз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Дирофиляриоз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 xml:space="preserve">Биохимические исследования </w:t>
            </w:r>
            <w:proofErr w:type="gramStart"/>
            <w:r w:rsidRPr="007335BA">
              <w:rPr>
                <w:b/>
                <w:bCs/>
                <w:i/>
                <w:iCs/>
              </w:rPr>
              <w:t>крови</w:t>
            </w:r>
            <w:r w:rsidR="00C000F3">
              <w:rPr>
                <w:b/>
                <w:bCs/>
                <w:i/>
                <w:iCs/>
              </w:rPr>
              <w:t xml:space="preserve">  </w:t>
            </w:r>
            <w:r w:rsidR="00C000F3" w:rsidRPr="00C000F3">
              <w:rPr>
                <w:b/>
                <w:bCs/>
                <w:i/>
                <w:iCs/>
              </w:rPr>
              <w:t>без</w:t>
            </w:r>
            <w:proofErr w:type="gramEnd"/>
            <w:r w:rsidR="00C000F3" w:rsidRPr="00C000F3">
              <w:rPr>
                <w:b/>
                <w:bCs/>
                <w:i/>
                <w:i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rPr>
                <w:b/>
                <w:bCs/>
              </w:rPr>
              <w:t xml:space="preserve">Стандартное биохимическое исследование: общий белок, альбумин, </w:t>
            </w:r>
            <w:proofErr w:type="spellStart"/>
            <w:r w:rsidRPr="007335BA">
              <w:rPr>
                <w:b/>
                <w:bCs/>
              </w:rPr>
              <w:t>креатинин</w:t>
            </w:r>
            <w:proofErr w:type="spellEnd"/>
            <w:r w:rsidRPr="007335BA">
              <w:rPr>
                <w:b/>
                <w:bCs/>
              </w:rPr>
              <w:t xml:space="preserve">, мочевина, глюкоза, общий билирубин, </w:t>
            </w:r>
            <w:proofErr w:type="spellStart"/>
            <w:r w:rsidRPr="007335BA">
              <w:rPr>
                <w:b/>
                <w:bCs/>
              </w:rPr>
              <w:t>аланинаминотрансфераза</w:t>
            </w:r>
            <w:proofErr w:type="spellEnd"/>
            <w:r w:rsidRPr="007335BA">
              <w:rPr>
                <w:b/>
                <w:bCs/>
              </w:rPr>
              <w:t xml:space="preserve"> (АЛТ), щелочная </w:t>
            </w:r>
            <w:proofErr w:type="spellStart"/>
            <w:r w:rsidRPr="007335BA">
              <w:rPr>
                <w:b/>
                <w:bCs/>
              </w:rPr>
              <w:t>фосфотаза</w:t>
            </w:r>
            <w:proofErr w:type="spellEnd"/>
            <w:r w:rsidRPr="007335BA">
              <w:rPr>
                <w:b/>
                <w:bCs/>
              </w:rPr>
              <w:t xml:space="preserve"> (ЩФ), амилаза, холестерин, кальций, фосфор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rPr>
                <w:b/>
                <w:bCs/>
                <w:i/>
                <w:iCs/>
              </w:rPr>
              <w:t>Цена за 12 показателей - 1500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электролитов (K, </w:t>
            </w:r>
            <w:proofErr w:type="spellStart"/>
            <w:r w:rsidRPr="007335BA">
              <w:t>Na</w:t>
            </w:r>
            <w:proofErr w:type="spellEnd"/>
            <w:r w:rsidRPr="007335BA">
              <w:t xml:space="preserve">, </w:t>
            </w:r>
            <w:proofErr w:type="spellStart"/>
            <w:r w:rsidRPr="007335BA">
              <w:t>Cl</w:t>
            </w:r>
            <w:proofErr w:type="spellEnd"/>
            <w:r w:rsidRPr="007335BA">
              <w:t>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rPr>
                <w:b/>
                <w:bCs/>
              </w:rPr>
              <w:t>Биохимический анализ крови</w:t>
            </w:r>
            <w:r w:rsidRPr="007335BA">
              <w:t xml:space="preserve"> (общий белок, альбумин, </w:t>
            </w:r>
            <w:proofErr w:type="spellStart"/>
            <w:r w:rsidRPr="007335BA">
              <w:t>креатинин</w:t>
            </w:r>
            <w:proofErr w:type="spellEnd"/>
            <w:r w:rsidRPr="007335BA">
              <w:t xml:space="preserve">, мочевина, глюкоза, общий билирубин, </w:t>
            </w:r>
            <w:proofErr w:type="spellStart"/>
            <w:r w:rsidRPr="007335BA">
              <w:t>аланинаминотрансфераза</w:t>
            </w:r>
            <w:proofErr w:type="spellEnd"/>
            <w:r w:rsidRPr="007335BA">
              <w:t xml:space="preserve"> (АЛТ), щелочная </w:t>
            </w:r>
            <w:proofErr w:type="spellStart"/>
            <w:r w:rsidRPr="007335BA">
              <w:t>фосфотаза</w:t>
            </w:r>
            <w:proofErr w:type="spellEnd"/>
            <w:r w:rsidRPr="007335BA">
              <w:t xml:space="preserve"> (ЩФ), амилаза, холестерин, кальций, фосфор) </w:t>
            </w:r>
            <w:r w:rsidRPr="007335BA">
              <w:rPr>
                <w:b/>
                <w:bCs/>
              </w:rPr>
              <w:t>+ исследование электролитов</w:t>
            </w:r>
            <w:r w:rsidRPr="007335BA">
              <w:t xml:space="preserve"> (K, </w:t>
            </w:r>
            <w:proofErr w:type="spellStart"/>
            <w:r w:rsidRPr="007335BA">
              <w:t>Na</w:t>
            </w:r>
            <w:proofErr w:type="spellEnd"/>
            <w:r w:rsidRPr="007335BA">
              <w:t xml:space="preserve">, </w:t>
            </w:r>
            <w:proofErr w:type="spellStart"/>
            <w:r w:rsidRPr="007335BA">
              <w:t>Cl</w:t>
            </w:r>
            <w:proofErr w:type="spellEnd"/>
            <w:r w:rsidRPr="007335BA">
              <w:t>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1600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Аммиак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265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Аланинаминотрансфераза</w:t>
            </w:r>
            <w:proofErr w:type="spellEnd"/>
            <w:r w:rsidRPr="007335BA">
              <w:t xml:space="preserve"> (АЛТ)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Аспартатаминотрансфераза</w:t>
            </w:r>
            <w:proofErr w:type="spellEnd"/>
            <w:r w:rsidRPr="007335BA">
              <w:t xml:space="preserve"> (АСТ)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Альбумин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Альфа-амилаза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Билирубин общий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Билирубин прямой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Гаммаглутаминтрансфераза</w:t>
            </w:r>
            <w:proofErr w:type="spellEnd"/>
            <w:r w:rsidRPr="007335BA">
              <w:t xml:space="preserve"> (ГГТ)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Глюкоза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Железо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Желчные кислоты (диагностика </w:t>
            </w:r>
            <w:proofErr w:type="spellStart"/>
            <w:r w:rsidRPr="007335BA">
              <w:t>портокавальных</w:t>
            </w:r>
            <w:proofErr w:type="spellEnd"/>
            <w:r w:rsidRPr="007335BA">
              <w:t xml:space="preserve"> шунтов) 1 проба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Желчные кислоты (диагностика </w:t>
            </w:r>
            <w:proofErr w:type="spellStart"/>
            <w:r w:rsidRPr="007335BA">
              <w:t>портокавальных</w:t>
            </w:r>
            <w:proofErr w:type="spellEnd"/>
            <w:r w:rsidRPr="007335BA">
              <w:t xml:space="preserve"> шунтов) 2 пробы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Кальций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Креатинин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Креатинфосфокиназа</w:t>
            </w:r>
            <w:proofErr w:type="spellEnd"/>
            <w:r w:rsidRPr="007335BA">
              <w:t xml:space="preserve"> (КФК)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Лактатдегидрогеназа</w:t>
            </w:r>
            <w:proofErr w:type="spellEnd"/>
            <w:r w:rsidRPr="007335BA">
              <w:t xml:space="preserve"> (ЛДГ) </w:t>
            </w:r>
            <w:r w:rsidRPr="007335BA">
              <w:lastRenderedPageBreak/>
              <w:t>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Липаза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Магний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Мочевая кислота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Мочевина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Общий белок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Панкреатическая липаза собак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Панкреатическая липаза кошек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Триглицериды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Фруктозамин</w:t>
            </w:r>
            <w:proofErr w:type="spellEnd"/>
            <w:r w:rsidRPr="007335BA">
              <w:t xml:space="preserve"> (</w:t>
            </w:r>
            <w:proofErr w:type="spellStart"/>
            <w:r w:rsidRPr="007335BA">
              <w:t>фрам</w:t>
            </w:r>
            <w:proofErr w:type="spellEnd"/>
            <w:r w:rsidRPr="007335BA">
              <w:t>)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Фосфор неорганический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Холестерин (БХА)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Холинестераза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Щелочная </w:t>
            </w:r>
            <w:proofErr w:type="spellStart"/>
            <w:r w:rsidRPr="007335BA">
              <w:t>фосфотаза</w:t>
            </w:r>
            <w:proofErr w:type="spellEnd"/>
            <w:r w:rsidRPr="007335BA">
              <w:t xml:space="preserve"> (ЩФ)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Определение фракций белка электрофорезом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4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4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4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 xml:space="preserve">Гормональные исследования </w:t>
            </w:r>
            <w:proofErr w:type="gramStart"/>
            <w:r w:rsidRPr="007335BA">
              <w:rPr>
                <w:b/>
                <w:bCs/>
                <w:i/>
                <w:iCs/>
              </w:rPr>
              <w:t>крови</w:t>
            </w:r>
            <w:r w:rsidR="00C000F3">
              <w:rPr>
                <w:b/>
                <w:bCs/>
                <w:i/>
                <w:iCs/>
              </w:rPr>
              <w:t xml:space="preserve">  </w:t>
            </w:r>
            <w:r w:rsidR="00C000F3" w:rsidRPr="00C000F3">
              <w:rPr>
                <w:b/>
                <w:bCs/>
                <w:i/>
                <w:iCs/>
              </w:rPr>
              <w:t>без</w:t>
            </w:r>
            <w:proofErr w:type="gramEnd"/>
            <w:r w:rsidR="00C000F3" w:rsidRPr="00C000F3">
              <w:rPr>
                <w:b/>
                <w:bCs/>
                <w:i/>
                <w:i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Адренокортикотропный гормон (АКТГ)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Альдостерон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Андростендион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810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Инсулин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Кортизол (</w:t>
            </w:r>
            <w:proofErr w:type="spellStart"/>
            <w:r w:rsidRPr="007335BA">
              <w:t>дексаметазоновая</w:t>
            </w:r>
            <w:proofErr w:type="spellEnd"/>
            <w:r w:rsidRPr="007335BA">
              <w:t xml:space="preserve"> проба, МДП)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Лютеинизирующий</w:t>
            </w:r>
            <w:proofErr w:type="spellEnd"/>
            <w:r w:rsidRPr="007335BA">
              <w:t xml:space="preserve"> гормон (ЛГ)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Релаксин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Паратгормон</w:t>
            </w:r>
            <w:proofErr w:type="spellEnd"/>
            <w:r w:rsidRPr="007335BA">
              <w:t xml:space="preserve"> (ПТГ)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Прогестерон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Тиреотропный гормон (ТТГ)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Тироксин (Т4)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3 </w:t>
            </w:r>
            <w:r w:rsidRPr="007335BA">
              <w:lastRenderedPageBreak/>
              <w:t>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3 </w:t>
            </w:r>
            <w:r w:rsidRPr="007335BA">
              <w:lastRenderedPageBreak/>
              <w:t>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Тироксин (Т4) свободный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Трийодтиронин</w:t>
            </w:r>
            <w:proofErr w:type="spellEnd"/>
            <w:r w:rsidRPr="007335BA">
              <w:t xml:space="preserve"> (Т3)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Трийодтиронин</w:t>
            </w:r>
            <w:proofErr w:type="spellEnd"/>
            <w:r w:rsidRPr="007335BA">
              <w:t xml:space="preserve"> (Т3) свободный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Тестостерон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Фолликулостимулирующий гормон (ФГ)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Эстрадиол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17-ОН прогестерон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>Лекарственный мониторинг</w:t>
            </w:r>
            <w:r w:rsidR="00C000F3">
              <w:rPr>
                <w:b/>
                <w:bCs/>
                <w:i/>
                <w:iCs/>
              </w:rPr>
              <w:t xml:space="preserve"> </w:t>
            </w:r>
            <w:r w:rsidR="00C000F3" w:rsidRPr="00C000F3">
              <w:rPr>
                <w:b/>
                <w:bCs/>
                <w:i/>
                <w:iCs/>
              </w:rPr>
              <w:t>без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Вальпроевая</w:t>
            </w:r>
            <w:proofErr w:type="spellEnd"/>
            <w:r w:rsidRPr="007335BA">
              <w:t xml:space="preserve"> кислота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Карбамазепин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Фенобарбитал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Фенитоин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 xml:space="preserve">ИССЛЕДОВАНИЯ МОЧИ И </w:t>
            </w:r>
            <w:r w:rsidR="007D1A73" w:rsidRPr="007335BA">
              <w:rPr>
                <w:b/>
                <w:bCs/>
              </w:rPr>
              <w:t>КАЛА</w:t>
            </w:r>
            <w:r w:rsidR="007D1A73">
              <w:rPr>
                <w:b/>
                <w:bCs/>
              </w:rPr>
              <w:t xml:space="preserve"> без</w:t>
            </w:r>
            <w:r w:rsidR="00C000F3" w:rsidRPr="00C000F3">
              <w:rPr>
                <w:b/>
                <w:b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lastRenderedPageBreak/>
              <w:t xml:space="preserve">Клинические </w:t>
            </w:r>
            <w:r w:rsidR="007D1A73" w:rsidRPr="007335BA">
              <w:rPr>
                <w:b/>
                <w:bCs/>
                <w:i/>
                <w:iCs/>
              </w:rPr>
              <w:t>исследования</w:t>
            </w:r>
            <w:r w:rsidRPr="007335BA">
              <w:rPr>
                <w:b/>
                <w:bCs/>
                <w:i/>
                <w:iCs/>
              </w:rPr>
              <w:t xml:space="preserve"> мочи</w:t>
            </w:r>
            <w:r w:rsidR="00C000F3">
              <w:rPr>
                <w:b/>
                <w:bCs/>
                <w:i/>
                <w:iCs/>
              </w:rPr>
              <w:t xml:space="preserve"> </w:t>
            </w:r>
            <w:r w:rsidR="00C000F3" w:rsidRPr="00C000F3">
              <w:rPr>
                <w:b/>
                <w:bCs/>
                <w:i/>
                <w:iCs/>
              </w:rPr>
              <w:t>без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Клинический анализ мочи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400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>Гормональные исследования мочи</w:t>
            </w:r>
            <w:r w:rsidR="007D1A73">
              <w:rPr>
                <w:b/>
                <w:bCs/>
                <w:i/>
                <w:iCs/>
              </w:rPr>
              <w:t xml:space="preserve"> </w:t>
            </w:r>
            <w:r w:rsidR="007D1A73" w:rsidRPr="007D1A73">
              <w:rPr>
                <w:b/>
                <w:bCs/>
                <w:i/>
                <w:iCs/>
              </w:rPr>
              <w:t>без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Соотношение кортизол/</w:t>
            </w:r>
            <w:proofErr w:type="spellStart"/>
            <w:r w:rsidRPr="007335BA">
              <w:t>креатинин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900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 xml:space="preserve">Биохимические исследования </w:t>
            </w:r>
            <w:proofErr w:type="gramStart"/>
            <w:r w:rsidRPr="007335BA">
              <w:rPr>
                <w:b/>
                <w:bCs/>
                <w:i/>
                <w:iCs/>
              </w:rPr>
              <w:t>мочи</w:t>
            </w:r>
            <w:r w:rsidR="007D1A73">
              <w:rPr>
                <w:b/>
                <w:bCs/>
                <w:i/>
                <w:iCs/>
              </w:rPr>
              <w:t xml:space="preserve">  </w:t>
            </w:r>
            <w:r w:rsidR="007D1A73" w:rsidRPr="007D1A73">
              <w:rPr>
                <w:b/>
                <w:bCs/>
                <w:i/>
                <w:iCs/>
              </w:rPr>
              <w:t>без</w:t>
            </w:r>
            <w:proofErr w:type="gramEnd"/>
            <w:r w:rsidR="007D1A73" w:rsidRPr="007D1A73">
              <w:rPr>
                <w:b/>
                <w:bCs/>
                <w:i/>
                <w:i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Соотношение белок/</w:t>
            </w:r>
            <w:proofErr w:type="spellStart"/>
            <w:r w:rsidRPr="007335BA">
              <w:t>креатинин</w:t>
            </w:r>
            <w:proofErr w:type="spellEnd"/>
            <w:r w:rsidRPr="007335BA">
              <w:t xml:space="preserve"> в моче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400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Альфа-амилаза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Глюкоза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Креатинин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Микроальбумин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Микропротеин</w:t>
            </w:r>
            <w:proofErr w:type="spellEnd"/>
            <w:r w:rsidRPr="007335BA">
              <w:t xml:space="preserve"> (белок в моче)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Мочевая кислота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Мочевина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 xml:space="preserve">Клинические исследования </w:t>
            </w:r>
            <w:proofErr w:type="gramStart"/>
            <w:r w:rsidRPr="007335BA">
              <w:rPr>
                <w:b/>
                <w:bCs/>
                <w:i/>
                <w:iCs/>
              </w:rPr>
              <w:t>кала</w:t>
            </w:r>
            <w:r w:rsidR="007D1A73">
              <w:rPr>
                <w:b/>
                <w:bCs/>
                <w:i/>
                <w:iCs/>
              </w:rPr>
              <w:t xml:space="preserve">  </w:t>
            </w:r>
            <w:r w:rsidR="007D1A73" w:rsidRPr="007D1A73">
              <w:rPr>
                <w:b/>
                <w:bCs/>
                <w:i/>
                <w:iCs/>
              </w:rPr>
              <w:t>без</w:t>
            </w:r>
            <w:proofErr w:type="gramEnd"/>
            <w:r w:rsidR="007D1A73" w:rsidRPr="007D1A73">
              <w:rPr>
                <w:b/>
                <w:bCs/>
                <w:i/>
                <w:i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Морфология кала + анализ на яйца глистов и цисты </w:t>
            </w:r>
            <w:r w:rsidRPr="007335BA">
              <w:lastRenderedPageBreak/>
              <w:t>простейших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2 </w:t>
            </w:r>
            <w:r w:rsidRPr="007335BA">
              <w:lastRenderedPageBreak/>
              <w:t>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2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Определение скрытой крови в кале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D1A73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>Паразит логические</w:t>
            </w:r>
            <w:r w:rsidR="007335BA" w:rsidRPr="007335BA">
              <w:rPr>
                <w:b/>
                <w:bCs/>
                <w:i/>
                <w:iCs/>
              </w:rPr>
              <w:t xml:space="preserve"> исследования </w:t>
            </w:r>
            <w:proofErr w:type="gramStart"/>
            <w:r w:rsidR="007335BA" w:rsidRPr="007335BA">
              <w:rPr>
                <w:b/>
                <w:bCs/>
                <w:i/>
                <w:iCs/>
              </w:rPr>
              <w:t>фекалий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7D1A73">
              <w:rPr>
                <w:b/>
                <w:bCs/>
                <w:i/>
                <w:iCs/>
              </w:rPr>
              <w:t>без</w:t>
            </w:r>
            <w:proofErr w:type="gramEnd"/>
            <w:r w:rsidRPr="007D1A73">
              <w:rPr>
                <w:b/>
                <w:bCs/>
                <w:i/>
                <w:i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Гельминтологическое и протозоологическое исследование фекалий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 xml:space="preserve">ИССЛЕДОВАНИЯ </w:t>
            </w:r>
            <w:proofErr w:type="gramStart"/>
            <w:r w:rsidRPr="007335BA">
              <w:rPr>
                <w:b/>
                <w:bCs/>
              </w:rPr>
              <w:t>КОЖИ</w:t>
            </w:r>
            <w:r w:rsidR="007D1A73">
              <w:rPr>
                <w:b/>
                <w:bCs/>
              </w:rPr>
              <w:t xml:space="preserve">  </w:t>
            </w:r>
            <w:r w:rsidR="007D1A73" w:rsidRPr="007D1A73">
              <w:rPr>
                <w:b/>
                <w:bCs/>
              </w:rPr>
              <w:t>без</w:t>
            </w:r>
            <w:proofErr w:type="gramEnd"/>
            <w:r w:rsidR="007D1A73" w:rsidRPr="007D1A73">
              <w:rPr>
                <w:b/>
                <w:b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>Цитологические исследования кожи</w:t>
            </w:r>
            <w:r w:rsidR="007D1A73">
              <w:rPr>
                <w:b/>
                <w:bCs/>
                <w:i/>
                <w:iCs/>
              </w:rPr>
              <w:t xml:space="preserve"> </w:t>
            </w:r>
            <w:r w:rsidR="007D1A73" w:rsidRPr="007D1A73">
              <w:rPr>
                <w:b/>
                <w:bCs/>
                <w:i/>
                <w:iCs/>
              </w:rPr>
              <w:t>без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Цитологическое исследование (окрашенный мазок 1-2 стекла)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Цитология опухолевая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proofErr w:type="spellStart"/>
            <w:r w:rsidRPr="007335BA">
              <w:rPr>
                <w:b/>
                <w:bCs/>
                <w:i/>
                <w:iCs/>
              </w:rPr>
              <w:t>Паразитологические</w:t>
            </w:r>
            <w:proofErr w:type="spellEnd"/>
            <w:r w:rsidRPr="007335BA">
              <w:rPr>
                <w:b/>
                <w:bCs/>
                <w:i/>
                <w:iCs/>
              </w:rPr>
              <w:t xml:space="preserve"> исследования </w:t>
            </w:r>
            <w:proofErr w:type="gramStart"/>
            <w:r w:rsidRPr="007335BA">
              <w:rPr>
                <w:b/>
                <w:bCs/>
                <w:i/>
                <w:iCs/>
              </w:rPr>
              <w:t>кожи</w:t>
            </w:r>
            <w:r w:rsidR="007D1A73">
              <w:rPr>
                <w:b/>
                <w:bCs/>
                <w:i/>
                <w:iCs/>
              </w:rPr>
              <w:t xml:space="preserve">  </w:t>
            </w:r>
            <w:r w:rsidR="007D1A73" w:rsidRPr="007D1A73">
              <w:rPr>
                <w:b/>
                <w:bCs/>
                <w:i/>
                <w:iCs/>
              </w:rPr>
              <w:t>без</w:t>
            </w:r>
            <w:proofErr w:type="gramEnd"/>
            <w:r w:rsidR="007D1A73" w:rsidRPr="007D1A73">
              <w:rPr>
                <w:b/>
                <w:bCs/>
                <w:i/>
                <w:i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на </w:t>
            </w:r>
            <w:proofErr w:type="spellStart"/>
            <w:r w:rsidRPr="007335BA">
              <w:t>дерматофитозы</w:t>
            </w:r>
            <w:proofErr w:type="spellEnd"/>
            <w:r w:rsidRPr="007335BA">
              <w:t xml:space="preserve"> (</w:t>
            </w:r>
            <w:proofErr w:type="spellStart"/>
            <w:r w:rsidRPr="007335BA">
              <w:t>трихоскопия</w:t>
            </w:r>
            <w:proofErr w:type="spellEnd"/>
            <w:r w:rsidRPr="007335BA">
              <w:t>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на </w:t>
            </w:r>
            <w:proofErr w:type="spellStart"/>
            <w:r w:rsidRPr="007335BA">
              <w:t>отодектоз</w:t>
            </w:r>
            <w:proofErr w:type="spellEnd"/>
            <w:r w:rsidRPr="007335BA">
              <w:t xml:space="preserve"> (1-2 стекла)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Исследования соскоба кожи на эктопаразитов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окрашенного мазка по </w:t>
            </w:r>
            <w:proofErr w:type="spellStart"/>
            <w:r w:rsidRPr="007335BA">
              <w:t>Граму</w:t>
            </w:r>
            <w:proofErr w:type="spellEnd"/>
            <w:r w:rsidRPr="007335BA">
              <w:t xml:space="preserve"> (1 стекло)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окрашенного мазка по </w:t>
            </w:r>
            <w:proofErr w:type="spellStart"/>
            <w:r w:rsidRPr="007335BA">
              <w:t>Циль-Нильсену</w:t>
            </w:r>
            <w:proofErr w:type="spellEnd"/>
            <w:r w:rsidRPr="007335BA">
              <w:t xml:space="preserve"> (1 стекло)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lastRenderedPageBreak/>
              <w:t xml:space="preserve">ИССЛЕДОВАНИЕ ЖИДКОСТЕЙ </w:t>
            </w:r>
            <w:proofErr w:type="gramStart"/>
            <w:r w:rsidRPr="007335BA">
              <w:rPr>
                <w:b/>
                <w:bCs/>
              </w:rPr>
              <w:t>ОРГАНИЗМА</w:t>
            </w:r>
            <w:r w:rsidR="007D1A73">
              <w:rPr>
                <w:b/>
                <w:bCs/>
              </w:rPr>
              <w:t xml:space="preserve">  </w:t>
            </w:r>
            <w:r w:rsidR="007D1A73" w:rsidRPr="007D1A73">
              <w:rPr>
                <w:b/>
                <w:bCs/>
              </w:rPr>
              <w:t>без</w:t>
            </w:r>
            <w:proofErr w:type="gramEnd"/>
            <w:r w:rsidR="007D1A73" w:rsidRPr="007D1A73">
              <w:rPr>
                <w:b/>
                <w:b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 xml:space="preserve">Биохимические </w:t>
            </w:r>
            <w:proofErr w:type="gramStart"/>
            <w:r w:rsidRPr="007335BA">
              <w:rPr>
                <w:b/>
                <w:bCs/>
                <w:i/>
                <w:iCs/>
              </w:rPr>
              <w:t>исследования</w:t>
            </w:r>
            <w:r w:rsidR="007D1A73">
              <w:rPr>
                <w:b/>
                <w:bCs/>
                <w:i/>
                <w:iCs/>
              </w:rPr>
              <w:t xml:space="preserve">  </w:t>
            </w:r>
            <w:r w:rsidR="007D1A73" w:rsidRPr="007D1A73">
              <w:rPr>
                <w:b/>
                <w:bCs/>
                <w:i/>
                <w:iCs/>
              </w:rPr>
              <w:t>без</w:t>
            </w:r>
            <w:proofErr w:type="gramEnd"/>
            <w:r w:rsidR="007D1A73" w:rsidRPr="007D1A73">
              <w:rPr>
                <w:b/>
                <w:bCs/>
                <w:i/>
                <w:i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Альбумин (ТЭВ)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Альфа-амилаза (ТЭВ)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Белок общий (ТЭВ)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Билирубин общий (ТЭВ)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Глюкоза (ТЭВ)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Креатинин</w:t>
            </w:r>
            <w:proofErr w:type="spellEnd"/>
            <w:r w:rsidRPr="007335BA">
              <w:t xml:space="preserve"> (ТЭВ)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Лактатдегидрогеназа</w:t>
            </w:r>
            <w:proofErr w:type="spellEnd"/>
            <w:r w:rsidRPr="007335BA">
              <w:t xml:space="preserve"> (ЛДГ) (ТЭВ)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Триглицериды (ТЭВ)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Холестерин (ТЭВ)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85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Клиническое исследование (эритроциты, гемоглобин, гематокрит, лейкоциты)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Окрашенный мазок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230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</w:t>
            </w:r>
            <w:r w:rsidRPr="007335BA">
              <w:lastRenderedPageBreak/>
              <w:t>синовиальной жидкости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1 </w:t>
            </w:r>
            <w:r w:rsidRPr="007335BA">
              <w:lastRenderedPageBreak/>
              <w:t>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Исследование спинномозговой жидкости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бронхоальвеолярного </w:t>
            </w:r>
            <w:proofErr w:type="spellStart"/>
            <w:r w:rsidRPr="007335BA">
              <w:t>лаважа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900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 xml:space="preserve">ДИАГНОСТИКА ИНФЕКЦИОННЫХ И ИНВАЗИОННЫХ </w:t>
            </w:r>
            <w:proofErr w:type="gramStart"/>
            <w:r w:rsidRPr="007335BA">
              <w:rPr>
                <w:b/>
                <w:bCs/>
              </w:rPr>
              <w:t>ЗАБОЛЕВАНИЙ</w:t>
            </w:r>
            <w:r w:rsidR="007D1A73">
              <w:rPr>
                <w:b/>
                <w:bCs/>
              </w:rPr>
              <w:t xml:space="preserve">  </w:t>
            </w:r>
            <w:r w:rsidR="007D1A73" w:rsidRPr="007D1A73">
              <w:rPr>
                <w:b/>
                <w:bCs/>
              </w:rPr>
              <w:t>без</w:t>
            </w:r>
            <w:proofErr w:type="gramEnd"/>
            <w:r w:rsidR="007D1A73" w:rsidRPr="007D1A73">
              <w:rPr>
                <w:b/>
                <w:b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Бореллиоз</w:t>
            </w:r>
            <w:proofErr w:type="spellEnd"/>
            <w:r w:rsidRPr="007335BA">
              <w:t xml:space="preserve"> (болезнь Лайма)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Бруцеллез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Вирусный гепатит собак (аденовирус II)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Вирусный иммунодефицит кошек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Вирусная лейкемия кошек (вирусный лейкоз)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Вирусная лейкемия кошек (вирусный лейкоз) (метод серология)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900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Вирусный перитонит кошек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Вирусный перитонит кошек (метод серология)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900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Вирусный </w:t>
            </w:r>
            <w:proofErr w:type="spellStart"/>
            <w:r w:rsidRPr="007335BA">
              <w:t>ринотрахеит</w:t>
            </w:r>
            <w:proofErr w:type="spellEnd"/>
            <w:r w:rsidRPr="007335BA">
              <w:t xml:space="preserve"> кошек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Грипп птиц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BE6900" w:rsidP="007335BA">
            <w:hyperlink r:id="rId7" w:history="1">
              <w:proofErr w:type="spellStart"/>
              <w:r w:rsidR="007335BA" w:rsidRPr="007335BA">
                <w:rPr>
                  <w:rStyle w:val="a3"/>
                </w:rPr>
                <w:t>Дирофиляриоз</w:t>
              </w:r>
              <w:proofErr w:type="spellEnd"/>
              <w:r w:rsidR="007335BA" w:rsidRPr="007335BA">
                <w:rPr>
                  <w:rStyle w:val="a3"/>
                </w:rPr>
                <w:t xml:space="preserve"> (метод серология)</w:t>
              </w:r>
            </w:hyperlink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Кальцивироз</w:t>
            </w:r>
            <w:proofErr w:type="spellEnd"/>
            <w:r w:rsidRPr="007335BA">
              <w:t xml:space="preserve"> кошек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Коронавирусный</w:t>
            </w:r>
            <w:proofErr w:type="spellEnd"/>
            <w:r w:rsidRPr="007335BA">
              <w:t xml:space="preserve"> энтерит плотоядных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Лейшманиоз (метод серология)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Лептоспироз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Лептоспироз (метод серология)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520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Лямблиоз</w:t>
            </w:r>
            <w:proofErr w:type="spellEnd"/>
            <w:r w:rsidRPr="007335BA">
              <w:t xml:space="preserve">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Микоплазмоз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Орнитоз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Панлейкопения кошек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Парвовирусный</w:t>
            </w:r>
            <w:proofErr w:type="spellEnd"/>
            <w:r w:rsidRPr="007335BA">
              <w:t xml:space="preserve"> энтерит плотоядных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Парвовирусный</w:t>
            </w:r>
            <w:proofErr w:type="spellEnd"/>
            <w:r w:rsidRPr="007335BA">
              <w:t xml:space="preserve"> энтерит плотоядных (метод серология)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900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Респираторный </w:t>
            </w:r>
            <w:proofErr w:type="spellStart"/>
            <w:r w:rsidRPr="007335BA">
              <w:t>аденовироз</w:t>
            </w:r>
            <w:proofErr w:type="spellEnd"/>
            <w:r w:rsidRPr="007335BA">
              <w:t xml:space="preserve">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Сальмонелез</w:t>
            </w:r>
            <w:proofErr w:type="spellEnd"/>
            <w:r w:rsidRPr="007335BA">
              <w:t xml:space="preserve">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Токсоплазмоз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Токсоплазмоз (метод серология)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Хламидиоз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Цитомегаловирус</w:t>
            </w:r>
            <w:proofErr w:type="spellEnd"/>
            <w:r w:rsidRPr="007335BA">
              <w:t xml:space="preserve">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Чума плотоядных (метод ПЦР)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3-5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Чума плотоядных (метод серология)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900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Комплексное исследование </w:t>
            </w:r>
            <w:proofErr w:type="spellStart"/>
            <w:r w:rsidRPr="007335BA">
              <w:t>парвовирус+чума</w:t>
            </w:r>
            <w:proofErr w:type="spellEnd"/>
            <w:r w:rsidRPr="007335BA">
              <w:t xml:space="preserve"> плотоядных (метод серология)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2-3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1350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Комплексное исследование: </w:t>
            </w:r>
            <w:proofErr w:type="spellStart"/>
            <w:r w:rsidRPr="007335BA">
              <w:t>дирофиляриоз</w:t>
            </w:r>
            <w:proofErr w:type="spellEnd"/>
            <w:r w:rsidRPr="007335BA">
              <w:t xml:space="preserve">, анаплазмоз, </w:t>
            </w:r>
            <w:proofErr w:type="spellStart"/>
            <w:r w:rsidRPr="007335BA">
              <w:t>боррелиоз</w:t>
            </w:r>
            <w:proofErr w:type="spellEnd"/>
            <w:r w:rsidRPr="007335BA">
              <w:t xml:space="preserve">, </w:t>
            </w:r>
            <w:proofErr w:type="spellStart"/>
            <w:r w:rsidRPr="007335BA">
              <w:t>эрлихиоз</w:t>
            </w:r>
            <w:proofErr w:type="spellEnd"/>
            <w:r w:rsidRPr="007335BA">
              <w:t xml:space="preserve"> (серология)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МИКРОБИОЛОГИЧЕСКИЕ ИССЛЕДОВАНИЯ</w:t>
            </w:r>
            <w:r w:rsidR="007D1A73">
              <w:rPr>
                <w:b/>
                <w:bCs/>
              </w:rPr>
              <w:t xml:space="preserve">   </w:t>
            </w:r>
            <w:r w:rsidR="007D1A73" w:rsidRPr="007D1A73">
              <w:rPr>
                <w:b/>
                <w:bCs/>
              </w:rPr>
              <w:t>без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Бактериологический анализ с выделением возбудителя и </w:t>
            </w:r>
            <w:proofErr w:type="spellStart"/>
            <w:r w:rsidRPr="007335BA">
              <w:t>определние</w:t>
            </w:r>
            <w:proofErr w:type="spellEnd"/>
            <w:r w:rsidRPr="007335BA">
              <w:t xml:space="preserve"> чувствительности его к </w:t>
            </w:r>
            <w:r w:rsidRPr="007335BA">
              <w:lastRenderedPageBreak/>
              <w:t>антибиотикам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10-14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10-14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10-14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Дисбактериоз кишечника с определением чувствительности к фагам и антибиотикам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950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Комплексное исследование (бактериологический анализ + посев на </w:t>
            </w:r>
            <w:proofErr w:type="spellStart"/>
            <w:r w:rsidRPr="007335BA">
              <w:t>грибы+определение</w:t>
            </w:r>
            <w:proofErr w:type="spellEnd"/>
            <w:r w:rsidRPr="007335BA">
              <w:t xml:space="preserve"> чувствительности к антибиотикам и антимикотическая чувствительность)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10-14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10-14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10-14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Посев на </w:t>
            </w:r>
            <w:proofErr w:type="spellStart"/>
            <w:r w:rsidRPr="007335BA">
              <w:t>дерматофиты</w:t>
            </w:r>
            <w:proofErr w:type="spellEnd"/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14-21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14-21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14-21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 xml:space="preserve">ИССЛЕДОВАНИЯ БИОМАТЕРИАЛА ОПУХОЛЕВОГО </w:t>
            </w:r>
            <w:proofErr w:type="gramStart"/>
            <w:r w:rsidRPr="007335BA">
              <w:rPr>
                <w:b/>
                <w:bCs/>
              </w:rPr>
              <w:t>ПРОИСХОЖДЕНИ</w:t>
            </w:r>
            <w:r w:rsidR="007D1A73">
              <w:rPr>
                <w:b/>
                <w:bCs/>
              </w:rPr>
              <w:t xml:space="preserve">  </w:t>
            </w:r>
            <w:r w:rsidR="007D1A73" w:rsidRPr="007D1A73">
              <w:rPr>
                <w:b/>
                <w:bCs/>
              </w:rPr>
              <w:t>без</w:t>
            </w:r>
            <w:proofErr w:type="gramEnd"/>
            <w:r w:rsidR="007D1A73" w:rsidRPr="007D1A73">
              <w:rPr>
                <w:b/>
                <w:b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Гистология опухолевая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14-21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14-21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14-21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1200 (без стоимости взятия)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Изготовление </w:t>
            </w:r>
            <w:proofErr w:type="spellStart"/>
            <w:r w:rsidRPr="007335BA">
              <w:t>гистосрезов</w:t>
            </w:r>
            <w:proofErr w:type="spellEnd"/>
            <w:r w:rsidRPr="007335BA">
              <w:t xml:space="preserve"> (до 2 проб)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До 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До 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До 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 (без стоимости взятия)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Изготовление </w:t>
            </w:r>
            <w:proofErr w:type="spellStart"/>
            <w:r w:rsidRPr="007335BA">
              <w:t>гистосрезов</w:t>
            </w:r>
            <w:proofErr w:type="spellEnd"/>
            <w:r w:rsidRPr="007335BA">
              <w:t xml:space="preserve"> (до 5 проб)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До 5 суток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До 5 суток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До 5 суток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400 (без стоимости взятия)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 xml:space="preserve">ЭКСПРЕСС </w:t>
            </w:r>
            <w:proofErr w:type="gramStart"/>
            <w:r w:rsidRPr="007335BA">
              <w:rPr>
                <w:b/>
                <w:bCs/>
              </w:rPr>
              <w:t>ИССЛЕДОВАНИЯ</w:t>
            </w:r>
            <w:r w:rsidR="007D1A73">
              <w:rPr>
                <w:b/>
                <w:bCs/>
              </w:rPr>
              <w:t xml:space="preserve">  </w:t>
            </w:r>
            <w:r w:rsidR="007D1A73" w:rsidRPr="007D1A73">
              <w:rPr>
                <w:b/>
                <w:bCs/>
              </w:rPr>
              <w:t>без</w:t>
            </w:r>
            <w:proofErr w:type="gramEnd"/>
            <w:r w:rsidR="007D1A73" w:rsidRPr="007D1A73">
              <w:rPr>
                <w:b/>
                <w:b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  <w:i/>
                <w:iCs/>
              </w:rPr>
              <w:t>Клинические исследования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Исследование газов крови и уровня ионизированного кальция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Исследование газов крови и уровня хлора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Клинический анализ крови (без </w:t>
            </w:r>
            <w:proofErr w:type="spellStart"/>
            <w:r w:rsidRPr="007335BA">
              <w:t>лейкограммы</w:t>
            </w:r>
            <w:proofErr w:type="spellEnd"/>
            <w:r w:rsidRPr="007335BA">
              <w:t>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400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Клинический анализ мочи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400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Пироплазмоз (CITO!)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4940" w:type="pct"/>
            <w:gridSpan w:val="8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proofErr w:type="spellStart"/>
            <w:r w:rsidRPr="007335BA">
              <w:rPr>
                <w:b/>
                <w:bCs/>
                <w:i/>
                <w:iCs/>
              </w:rPr>
              <w:t>Паразитологические</w:t>
            </w:r>
            <w:proofErr w:type="spellEnd"/>
            <w:r w:rsidRPr="007335BA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7335BA">
              <w:rPr>
                <w:b/>
                <w:bCs/>
                <w:i/>
                <w:iCs/>
              </w:rPr>
              <w:t>исследования</w:t>
            </w:r>
            <w:r w:rsidR="007D1A73">
              <w:rPr>
                <w:b/>
                <w:bCs/>
                <w:i/>
                <w:iCs/>
              </w:rPr>
              <w:t xml:space="preserve">  </w:t>
            </w:r>
            <w:r w:rsidR="007D1A73" w:rsidRPr="007D1A73">
              <w:rPr>
                <w:b/>
                <w:bCs/>
                <w:i/>
                <w:iCs/>
              </w:rPr>
              <w:t>без</w:t>
            </w:r>
            <w:proofErr w:type="gramEnd"/>
            <w:r w:rsidR="007D1A73" w:rsidRPr="007D1A73">
              <w:rPr>
                <w:b/>
                <w:bCs/>
                <w:i/>
                <w:iCs/>
              </w:rPr>
              <w:t xml:space="preserve"> учета выезда и взятия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на </w:t>
            </w:r>
            <w:proofErr w:type="spellStart"/>
            <w:r w:rsidRPr="007335BA">
              <w:t>дерматофитозы</w:t>
            </w:r>
            <w:proofErr w:type="spellEnd"/>
            <w:r w:rsidRPr="007335BA">
              <w:t xml:space="preserve"> (</w:t>
            </w:r>
            <w:proofErr w:type="spellStart"/>
            <w:r w:rsidRPr="007335BA">
              <w:t>трихоскопия</w:t>
            </w:r>
            <w:proofErr w:type="spellEnd"/>
            <w:r w:rsidRPr="007335BA">
              <w:t>) (CITO!)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Исследование на </w:t>
            </w:r>
            <w:proofErr w:type="spellStart"/>
            <w:r w:rsidRPr="007335BA">
              <w:t>отодектоз</w:t>
            </w:r>
            <w:proofErr w:type="spellEnd"/>
            <w:r w:rsidRPr="007335BA">
              <w:t xml:space="preserve"> (1-2 стекла) (CITO!)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Исследование соскоба кожи на эктопаразитов (1-5 соскобов)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Исследование на пироплазмоз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 минут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нет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350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Исследование уровня прогестерона (</w:t>
            </w:r>
            <w:proofErr w:type="spellStart"/>
            <w:r w:rsidRPr="007335BA">
              <w:t>Cito</w:t>
            </w:r>
            <w:proofErr w:type="spellEnd"/>
            <w:r w:rsidRPr="007335BA">
              <w:t>!)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900</w:t>
            </w:r>
          </w:p>
        </w:tc>
      </w:tr>
      <w:tr w:rsidR="007335BA" w:rsidRPr="007335BA" w:rsidTr="00550AE2">
        <w:tblPrEx>
          <w:shd w:val="clear" w:color="auto" w:fill="E9F5FE"/>
        </w:tblPrEx>
        <w:trPr>
          <w:tblCellSpacing w:w="30" w:type="dxa"/>
        </w:trPr>
        <w:tc>
          <w:tcPr>
            <w:tcW w:w="1944" w:type="pct"/>
            <w:gridSpan w:val="2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Исследование уровня кортизола (</w:t>
            </w:r>
            <w:proofErr w:type="spellStart"/>
            <w:r w:rsidRPr="007335BA">
              <w:t>Сito</w:t>
            </w:r>
            <w:proofErr w:type="spellEnd"/>
            <w:r w:rsidRPr="007335BA">
              <w:t>!)</w:t>
            </w:r>
          </w:p>
        </w:tc>
        <w:tc>
          <w:tcPr>
            <w:tcW w:w="479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537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1117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 сутки</w:t>
            </w:r>
          </w:p>
        </w:tc>
        <w:tc>
          <w:tcPr>
            <w:tcW w:w="744" w:type="pct"/>
            <w:gridSpan w:val="2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900</w:t>
            </w:r>
          </w:p>
        </w:tc>
      </w:tr>
    </w:tbl>
    <w:p w:rsidR="007335BA" w:rsidRDefault="007335BA" w:rsidP="007335BA"/>
    <w:tbl>
      <w:tblPr>
        <w:tblW w:w="5000" w:type="pct"/>
        <w:tblCellSpacing w:w="30" w:type="dxa"/>
        <w:shd w:val="clear" w:color="auto" w:fill="E9F5F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700"/>
        <w:gridCol w:w="955"/>
      </w:tblGrid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Внутрикожный косметический шов (без учета расходных материалов)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Диагностическая лапаротомия у кошки/собаки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Удаление </w:t>
            </w:r>
            <w:proofErr w:type="spellStart"/>
            <w:r w:rsidRPr="007335BA">
              <w:t>перианальных</w:t>
            </w:r>
            <w:proofErr w:type="spellEnd"/>
            <w:r w:rsidRPr="007335BA">
              <w:t xml:space="preserve"> синусов (одного)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Ампутация хвоста у взрослой собаки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Ампутация хвоста у кошки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Ампутация хвоста у взрослой собаки при «</w:t>
            </w:r>
            <w:proofErr w:type="spellStart"/>
            <w:r w:rsidRPr="007335BA">
              <w:t>вростании</w:t>
            </w:r>
            <w:proofErr w:type="spellEnd"/>
            <w:r w:rsidRPr="007335BA">
              <w:t>»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Ампутация </w:t>
            </w:r>
            <w:proofErr w:type="spellStart"/>
            <w:r w:rsidRPr="007335BA">
              <w:t>рудиментраных</w:t>
            </w:r>
            <w:proofErr w:type="spellEnd"/>
            <w:r w:rsidRPr="007335BA">
              <w:t xml:space="preserve"> фаланг у собак до 10 дней (со стоимостью расходных материалов) 1 голова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Ампутация </w:t>
            </w:r>
            <w:proofErr w:type="spellStart"/>
            <w:r w:rsidRPr="007335BA">
              <w:t>рудиментраных</w:t>
            </w:r>
            <w:proofErr w:type="spellEnd"/>
            <w:r w:rsidRPr="007335BA">
              <w:t xml:space="preserve"> фаланг у взрослых собак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Ампутация конечности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Установка дренажей для </w:t>
            </w:r>
            <w:proofErr w:type="spellStart"/>
            <w:r w:rsidRPr="007335BA">
              <w:t>перитонеального</w:t>
            </w:r>
            <w:proofErr w:type="spellEnd"/>
            <w:r w:rsidRPr="007335BA">
              <w:t xml:space="preserve"> диализа у кошки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Установка дренажей для </w:t>
            </w:r>
            <w:proofErr w:type="spellStart"/>
            <w:r w:rsidRPr="007335BA">
              <w:t>перитонеального</w:t>
            </w:r>
            <w:proofErr w:type="spellEnd"/>
            <w:r w:rsidRPr="007335BA">
              <w:t xml:space="preserve"> диализа у собаки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Установка торакальных дренажей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Открытая </w:t>
            </w:r>
            <w:proofErr w:type="spellStart"/>
            <w:r w:rsidRPr="007335BA">
              <w:t>портография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Закрытие </w:t>
            </w:r>
            <w:proofErr w:type="spellStart"/>
            <w:r w:rsidRPr="007335BA">
              <w:t>портосистемного</w:t>
            </w:r>
            <w:proofErr w:type="spellEnd"/>
            <w:r w:rsidRPr="007335BA">
              <w:t xml:space="preserve"> шунта (без стоимости </w:t>
            </w:r>
            <w:proofErr w:type="spellStart"/>
            <w:r w:rsidRPr="007335BA">
              <w:t>амероидного</w:t>
            </w:r>
            <w:proofErr w:type="spellEnd"/>
            <w:r w:rsidRPr="007335BA">
              <w:t xml:space="preserve"> констриктора)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Удаление </w:t>
            </w:r>
            <w:proofErr w:type="spellStart"/>
            <w:r w:rsidRPr="007335BA">
              <w:t>гигромы</w:t>
            </w:r>
            <w:proofErr w:type="spellEnd"/>
            <w:r w:rsidRPr="007335BA">
              <w:t xml:space="preserve"> локтя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Плановое хирургическое вмешательство 1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2800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Плановое хирургическое вмешательство 2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Плановое хирургическое вмешательство 3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7800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Плановое хирургическое вмешательство 4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Плановое хирургическое вмешательство 5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Плановое хирургическое вмешательство 6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Плановое хирургическое вмешательство 7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17000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Плановое хирургическое вмешательство 8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Плановое хирургическое вмешательство 9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22000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Плановое хирургическое вмешательство 10 категории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НА КОЖЕ И КОГТЯХ</w:t>
            </w:r>
            <w:r w:rsidR="007D1A73">
              <w:rPr>
                <w:b/>
                <w:bCs/>
              </w:rPr>
              <w:t xml:space="preserve">  </w:t>
            </w:r>
            <w:bookmarkStart w:id="0" w:name="_GoBack"/>
            <w:bookmarkEnd w:id="0"/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поверхностного новообразования кожи до 1 см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атеромы сальной железы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новообразований кожи до 1 см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новообразований кожи 2-5 см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новообразований кожи более 5 см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Пластика/транспозиция кожи при замещении обширных дефектов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опухоли пальца/когтевого ложа с ампутацией пальца и удалением регионарного лимфатического узла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ПРИ ГРЫЖАХ</w:t>
            </w:r>
            <w:r w:rsidR="007D1A73">
              <w:rPr>
                <w:b/>
                <w:bCs/>
              </w:rPr>
              <w:t xml:space="preserve">  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пупочной грыжи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паховой грыжи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Пластика промежностной грыжи (пластика грыжевых ворот + </w:t>
            </w:r>
            <w:proofErr w:type="spellStart"/>
            <w:r w:rsidRPr="007335BA">
              <w:t>цистоколонопексия</w:t>
            </w:r>
            <w:proofErr w:type="spellEnd"/>
            <w:r w:rsidRPr="007335BA">
              <w:t xml:space="preserve"> + кастрация)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диафрагмальной грыжи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Пластика травматической грыжи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В ОБЛАСТИ ГОЛОВЫ И ШЕИ</w:t>
            </w:r>
            <w:r w:rsidR="007D1A73">
              <w:rPr>
                <w:b/>
                <w:bCs/>
              </w:rPr>
              <w:t xml:space="preserve"> 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Трепанация/дренирование лобных/носовых пазух/барабанной полости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Ушивание</w:t>
            </w:r>
            <w:proofErr w:type="spellEnd"/>
            <w:r w:rsidRPr="007335BA">
              <w:t xml:space="preserve"> твердого неба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небной занавески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ноздрей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наружного слухового прохода (НСП) с одной стороны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папилломы ротовой полости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Вправление, фиксация вывиха нижней челюсти кошке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Вправление, фиксация вывиха нижней челюсти собаке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переломах нижней челюсти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Стабилизация </w:t>
            </w:r>
            <w:proofErr w:type="gramStart"/>
            <w:r w:rsidRPr="007335BA">
              <w:t>атланто-аксиального</w:t>
            </w:r>
            <w:proofErr w:type="gramEnd"/>
            <w:r w:rsidRPr="007335BA">
              <w:t xml:space="preserve"> сустава при подвывихе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ветви нижней челюсти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трахеи при коллапсе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Трахеостомия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гортани при параличе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Эзофагостомия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стенки шейного отдела пищевода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инородного тела из шейного отдела пищевода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Удаление НСП у кошки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НСП у собаки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голосовых связок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Оперативное лечение гематомы ушной раковины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НА ОРГАНАХ ГРУДНОЙ ПОЛОСТИ</w:t>
            </w:r>
            <w:r w:rsidR="007D1A73">
              <w:rPr>
                <w:b/>
                <w:bCs/>
              </w:rPr>
              <w:t xml:space="preserve">  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Операция на органах грудной клетки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Диагностическая торакотомия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Ушивание</w:t>
            </w:r>
            <w:proofErr w:type="spellEnd"/>
            <w:r w:rsidRPr="007335BA">
              <w:t xml:space="preserve"> легкого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доли легкого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Операция при патологии сосудистого кольца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Закрытие </w:t>
            </w:r>
            <w:proofErr w:type="spellStart"/>
            <w:r w:rsidRPr="007335BA">
              <w:t>персистирующего</w:t>
            </w:r>
            <w:proofErr w:type="spellEnd"/>
            <w:r w:rsidRPr="007335BA">
              <w:t xml:space="preserve"> </w:t>
            </w:r>
            <w:proofErr w:type="spellStart"/>
            <w:r w:rsidRPr="007335BA">
              <w:t>Боталлова</w:t>
            </w:r>
            <w:proofErr w:type="spellEnd"/>
            <w:r w:rsidRPr="007335BA">
              <w:t xml:space="preserve"> протока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Перикардиотомия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стенки грудного отдела пищевода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инородного тела из грудного отдела пищевода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Установка кардиостимулятора (без стоимости кардиостимулятора)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НА ОРГАНАХ ЖЕЛУДОЧНО-КИШЕЧНОГО ТРАКТА</w:t>
            </w:r>
            <w:r w:rsidR="007D1A73">
              <w:rPr>
                <w:b/>
                <w:bCs/>
              </w:rPr>
              <w:t xml:space="preserve">   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Гастростомия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инородного тела ЖКТ у собаки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инородного тела ЖКТ у кошки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Операция по исправлению заворота желудка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Операция при кишечной непроходимости, в </w:t>
            </w:r>
            <w:proofErr w:type="spellStart"/>
            <w:r w:rsidRPr="007335BA">
              <w:t>т.ч</w:t>
            </w:r>
            <w:proofErr w:type="spellEnd"/>
            <w:r w:rsidRPr="007335BA">
              <w:t>. резекция кишечника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анального отверстия при атрезии ануса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НА ОРГАНАХ РЕПРОДУКТИВНОЙ СИСТЕМЫ</w:t>
            </w:r>
            <w:r w:rsidR="007D1A73">
              <w:rPr>
                <w:b/>
                <w:bCs/>
              </w:rPr>
              <w:t xml:space="preserve">  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Кастрация здорового кота (со стоимостью анестезии)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Кастрация (</w:t>
            </w:r>
            <w:proofErr w:type="spellStart"/>
            <w:r w:rsidRPr="007335BA">
              <w:t>овариоэктомия</w:t>
            </w:r>
            <w:proofErr w:type="spellEnd"/>
            <w:r w:rsidRPr="007335BA">
              <w:t>) здоровой кошки (без стоимости анестезии)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Кастрация здорового кобеля (без стоимости анестезии)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Кастрация здоровой суки с удалением матки (</w:t>
            </w:r>
            <w:proofErr w:type="spellStart"/>
            <w:r w:rsidRPr="007335BA">
              <w:t>овариогистерэктомия</w:t>
            </w:r>
            <w:proofErr w:type="spellEnd"/>
            <w:r w:rsidRPr="007335BA">
              <w:t>) (без стоимости анестезии)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Кастрация кота при крипторхизме (без стоимости анестезии)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Кастрация кобеля при крипторхизме (без стоимости анестезии)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Овариогистерэктомия</w:t>
            </w:r>
            <w:proofErr w:type="spellEnd"/>
            <w:r w:rsidRPr="007335BA">
              <w:t xml:space="preserve"> у кошки (при наличии патологии матки и/или яичников)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Овариогистерэктомия</w:t>
            </w:r>
            <w:proofErr w:type="spellEnd"/>
            <w:r w:rsidRPr="007335BA">
              <w:t xml:space="preserve"> у собаки до 10кг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Овариогистерэктомия</w:t>
            </w:r>
            <w:proofErr w:type="spellEnd"/>
            <w:r w:rsidRPr="007335BA">
              <w:t xml:space="preserve"> у собаки 10-25кг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Овариогистерэктомия</w:t>
            </w:r>
            <w:proofErr w:type="spellEnd"/>
            <w:r w:rsidRPr="007335BA">
              <w:t xml:space="preserve"> у собак более 25кг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Кесарево сечение у кошки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Кесарево сечение у собаки до 10кг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Кесарево сечение у собаки 10-25кг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Кесарево сечение у собаки более 25кг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Дренирование кисты предстательной железы, включая лапаротомию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Простатэктомия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Пластика стенки влагалища при пролапсе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Регионарная </w:t>
            </w:r>
            <w:proofErr w:type="spellStart"/>
            <w:r w:rsidRPr="007335BA">
              <w:t>мастэктомия</w:t>
            </w:r>
            <w:proofErr w:type="spellEnd"/>
            <w:r w:rsidRPr="007335BA">
              <w:t xml:space="preserve"> у кошки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Регионарная </w:t>
            </w:r>
            <w:proofErr w:type="spellStart"/>
            <w:r w:rsidRPr="007335BA">
              <w:t>мастэктомия</w:t>
            </w:r>
            <w:proofErr w:type="spellEnd"/>
            <w:r w:rsidRPr="007335BA">
              <w:t xml:space="preserve"> у собаки до 10кг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Регионарная </w:t>
            </w:r>
            <w:proofErr w:type="spellStart"/>
            <w:r w:rsidRPr="007335BA">
              <w:t>мастэктомия</w:t>
            </w:r>
            <w:proofErr w:type="spellEnd"/>
            <w:r w:rsidRPr="007335BA">
              <w:t xml:space="preserve"> у собаки 10-25кг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Регионарная </w:t>
            </w:r>
            <w:proofErr w:type="spellStart"/>
            <w:r w:rsidRPr="007335BA">
              <w:t>мастэктомия</w:t>
            </w:r>
            <w:proofErr w:type="spellEnd"/>
            <w:r w:rsidRPr="007335BA">
              <w:t xml:space="preserve"> у собаки более 25кг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Унилатеральная</w:t>
            </w:r>
            <w:proofErr w:type="spellEnd"/>
            <w:r w:rsidRPr="007335BA">
              <w:t xml:space="preserve"> </w:t>
            </w:r>
            <w:proofErr w:type="spellStart"/>
            <w:r w:rsidRPr="007335BA">
              <w:t>мастэктомия</w:t>
            </w:r>
            <w:proofErr w:type="spellEnd"/>
            <w:r w:rsidRPr="007335BA">
              <w:t xml:space="preserve"> у кошки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Унилатеральная</w:t>
            </w:r>
            <w:proofErr w:type="spellEnd"/>
            <w:r w:rsidRPr="007335BA">
              <w:t xml:space="preserve"> </w:t>
            </w:r>
            <w:proofErr w:type="spellStart"/>
            <w:r w:rsidRPr="007335BA">
              <w:t>мастэктомия</w:t>
            </w:r>
            <w:proofErr w:type="spellEnd"/>
            <w:r w:rsidRPr="007335BA">
              <w:t xml:space="preserve"> у собаки до 10кг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Унилатеральная</w:t>
            </w:r>
            <w:proofErr w:type="spellEnd"/>
            <w:r w:rsidRPr="007335BA">
              <w:t xml:space="preserve"> </w:t>
            </w:r>
            <w:proofErr w:type="spellStart"/>
            <w:r w:rsidRPr="007335BA">
              <w:t>мастэктомия</w:t>
            </w:r>
            <w:proofErr w:type="spellEnd"/>
            <w:r w:rsidRPr="007335BA">
              <w:t xml:space="preserve"> у собаки 10-25кг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Унилатеральная</w:t>
            </w:r>
            <w:proofErr w:type="spellEnd"/>
            <w:r w:rsidRPr="007335BA">
              <w:t xml:space="preserve"> </w:t>
            </w:r>
            <w:proofErr w:type="spellStart"/>
            <w:r w:rsidRPr="007335BA">
              <w:t>мастэктомия</w:t>
            </w:r>
            <w:proofErr w:type="spellEnd"/>
            <w:r w:rsidRPr="007335BA">
              <w:t xml:space="preserve"> у собаки 25-40кг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Унилатеральная</w:t>
            </w:r>
            <w:proofErr w:type="spellEnd"/>
            <w:r w:rsidRPr="007335BA">
              <w:t xml:space="preserve"> </w:t>
            </w:r>
            <w:proofErr w:type="spellStart"/>
            <w:r w:rsidRPr="007335BA">
              <w:t>мастэктомия</w:t>
            </w:r>
            <w:proofErr w:type="spellEnd"/>
            <w:r w:rsidRPr="007335BA">
              <w:t xml:space="preserve"> у собак свыше 40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НА ОРГАНАХ МОЧЕВОЙ СИСТЕМЫ</w:t>
            </w:r>
            <w:r w:rsidR="007D1A73">
              <w:rPr>
                <w:b/>
                <w:bCs/>
              </w:rPr>
              <w:t xml:space="preserve">  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Цистотомия</w:t>
            </w:r>
            <w:proofErr w:type="spellEnd"/>
            <w:r w:rsidRPr="007335BA">
              <w:t xml:space="preserve"> у кошки без резекции стенки мочевого пузыря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Цистотомия</w:t>
            </w:r>
            <w:proofErr w:type="spellEnd"/>
            <w:r w:rsidRPr="007335BA">
              <w:t xml:space="preserve"> у кошки с резекцией стенки мочевого пузыря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Цистотомия</w:t>
            </w:r>
            <w:proofErr w:type="spellEnd"/>
            <w:r w:rsidRPr="007335BA">
              <w:t xml:space="preserve"> у собаки без резекции стенки мочевого пузыря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Цистотомия</w:t>
            </w:r>
            <w:proofErr w:type="spellEnd"/>
            <w:r w:rsidRPr="007335BA">
              <w:t xml:space="preserve"> у собаки с резекцией стенки мочевого пузыря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Ушивание</w:t>
            </w:r>
            <w:proofErr w:type="spellEnd"/>
            <w:r w:rsidRPr="007335BA">
              <w:t xml:space="preserve"> мочевого пузыря при разрыве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Уретростомия</w:t>
            </w:r>
            <w:proofErr w:type="spellEnd"/>
            <w:r w:rsidRPr="007335BA">
              <w:t xml:space="preserve"> у кота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lastRenderedPageBreak/>
              <w:t>Уретростомия</w:t>
            </w:r>
            <w:proofErr w:type="spellEnd"/>
            <w:r w:rsidRPr="007335BA">
              <w:t xml:space="preserve"> у собаки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Операции при эктопии мочеточников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Нефроэктомия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НА СЕЛЕЗЕНКЕ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Спленэктомия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НА ПЕЧЕНИ И ЖЕЛЧНОМ ПУЗЫРЕ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Резекция опухоли печени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доли печени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Холецистэктомия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НА ОРГАНАХ ЭНДОКРИННОЙ СИСТЕМЫ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опухоли щитовидной железы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Адреналэктомия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ОПЕРАЦИИ НА ПОЗВОНОЧНИКЕ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Ляминоэктомия</w:t>
            </w:r>
            <w:proofErr w:type="spellEnd"/>
            <w:r w:rsidRPr="007335BA">
              <w:t xml:space="preserve"> в шейном отделе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Операция при грыже межпозвоночного диска в шейном отделе с вентральным доступом (</w:t>
            </w:r>
            <w:proofErr w:type="spellStart"/>
            <w:r w:rsidRPr="007335BA">
              <w:t>корпэктомия</w:t>
            </w:r>
            <w:proofErr w:type="spellEnd"/>
            <w:r w:rsidRPr="007335BA">
              <w:t>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Фенестрация</w:t>
            </w:r>
            <w:proofErr w:type="spellEnd"/>
            <w:r w:rsidRPr="007335BA">
              <w:t xml:space="preserve"> межпозвоночного диска в шейном отделе через вентральный доступ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Фенестрация</w:t>
            </w:r>
            <w:proofErr w:type="spellEnd"/>
            <w:r w:rsidRPr="007335BA">
              <w:t xml:space="preserve"> межпозвоночного диска в шейном отделе (при имеющемся доступе)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Операция при грыже межпозвоночного диска в шейном отделе с вентральным доступом с последующим </w:t>
            </w:r>
            <w:proofErr w:type="spellStart"/>
            <w:r w:rsidRPr="007335BA">
              <w:t>спондилодезом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lastRenderedPageBreak/>
              <w:t>Гемиламиноэктомия</w:t>
            </w:r>
            <w:proofErr w:type="spellEnd"/>
            <w:r w:rsidRPr="007335BA">
              <w:t xml:space="preserve"> у животных в грудном отделе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Дорсальная </w:t>
            </w:r>
            <w:proofErr w:type="spellStart"/>
            <w:r w:rsidRPr="007335BA">
              <w:t>ламиноэктомия</w:t>
            </w:r>
            <w:proofErr w:type="spellEnd"/>
            <w:r w:rsidRPr="007335BA">
              <w:t xml:space="preserve"> в грудном отделе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Гемиламиноэктомия</w:t>
            </w:r>
            <w:proofErr w:type="spellEnd"/>
            <w:r w:rsidRPr="007335BA">
              <w:t xml:space="preserve"> у животных в поясничном отделе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Фенестрация</w:t>
            </w:r>
            <w:proofErr w:type="spellEnd"/>
            <w:r w:rsidRPr="007335BA">
              <w:t xml:space="preserve"> межпозвоночного диска в поясничном отделе через латеральный доступ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20000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Дорсальная </w:t>
            </w:r>
            <w:proofErr w:type="spellStart"/>
            <w:r w:rsidRPr="007335BA">
              <w:t>ламиноэктомия</w:t>
            </w:r>
            <w:proofErr w:type="spellEnd"/>
            <w:r w:rsidRPr="007335BA">
              <w:t xml:space="preserve"> в поясничном или крестцовом отделе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Фенестрация</w:t>
            </w:r>
            <w:proofErr w:type="spellEnd"/>
            <w:r w:rsidRPr="007335BA">
              <w:t xml:space="preserve"> межпозвоночного диска в поясничном отделе (при имеющемся доступе)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5000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Операция при переломе позвоночника у кошки (</w:t>
            </w:r>
            <w:proofErr w:type="spellStart"/>
            <w:r w:rsidRPr="007335BA">
              <w:t>ламиноэктомия</w:t>
            </w:r>
            <w:proofErr w:type="spellEnd"/>
            <w:r w:rsidRPr="007335BA">
              <w:t xml:space="preserve"> + ревизия спинного мозга + фиксация)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Операция при переломе позвоночника у собаки (</w:t>
            </w:r>
            <w:proofErr w:type="spellStart"/>
            <w:r w:rsidRPr="007335BA">
              <w:t>ламиноэктомия</w:t>
            </w:r>
            <w:proofErr w:type="spellEnd"/>
            <w:r w:rsidRPr="007335BA">
              <w:t xml:space="preserve"> + ревизия спинного мозга + фиксация)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Ревизия спинного мозга </w:t>
            </w:r>
            <w:proofErr w:type="gramStart"/>
            <w:r w:rsidRPr="007335BA">
              <w:t>при перелом</w:t>
            </w:r>
            <w:proofErr w:type="gramEnd"/>
          </w:p>
        </w:tc>
        <w:tc>
          <w:tcPr>
            <w:tcW w:w="0" w:type="auto"/>
            <w:shd w:val="clear" w:color="auto" w:fill="E9F5FE"/>
            <w:vAlign w:val="center"/>
            <w:hideMark/>
          </w:tcPr>
          <w:p w:rsidR="007335BA" w:rsidRPr="007335BA" w:rsidRDefault="007335BA" w:rsidP="007335BA"/>
        </w:tc>
      </w:tr>
    </w:tbl>
    <w:p w:rsidR="007335BA" w:rsidRDefault="007335BA" w:rsidP="007335BA"/>
    <w:tbl>
      <w:tblPr>
        <w:tblW w:w="5000" w:type="pct"/>
        <w:tblCellSpacing w:w="30" w:type="dxa"/>
        <w:shd w:val="clear" w:color="auto" w:fill="E9F5FE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144"/>
        <w:gridCol w:w="1511"/>
      </w:tblGrid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ПЕРЕДНЯЯ КОНЕЧНОСТЬ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ПРЕДПЛЕЧЬЕ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4171" w:type="pct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Операция при переломе предплечья у собак до 10 кг</w:t>
            </w:r>
          </w:p>
        </w:tc>
        <w:tc>
          <w:tcPr>
            <w:tcW w:w="736" w:type="pct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Операция при переломе предплечья у собак 10 – 25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Операция при переломе предплечья у собак более 25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ПЛЕЧО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простом переломе плечевой кости собаки до 10 кг / кошки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простом переломе плечевой кости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Остеосинтез при сложном переломе плечевой кости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Удаление "суставной мыши" при расслаивающем </w:t>
            </w:r>
            <w:proofErr w:type="spellStart"/>
            <w:r w:rsidRPr="007335BA">
              <w:t>остеохондрите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Операция при </w:t>
            </w:r>
            <w:proofErr w:type="spellStart"/>
            <w:r w:rsidRPr="007335BA">
              <w:t>эндосиновите</w:t>
            </w:r>
            <w:proofErr w:type="spellEnd"/>
            <w:r w:rsidRPr="007335BA">
              <w:t xml:space="preserve"> </w:t>
            </w:r>
            <w:proofErr w:type="spellStart"/>
            <w:r w:rsidRPr="007335BA">
              <w:t>предостной</w:t>
            </w:r>
            <w:proofErr w:type="spellEnd"/>
            <w:r w:rsidRPr="007335BA">
              <w:t xml:space="preserve"> мышцы (одна сторона)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ЛОКОТЬ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Операции при дисплазии локтевого сустава: удаление крючковидного отростка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Операции при дисплазии локтевого сустава: удаление венечного отростка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Операции при дисплазии локтевого сустава: корригирующая остеотомия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Операции при дисплазии локтевого сустава: остеотомия локтевой кости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Фиксация методом "</w:t>
            </w:r>
            <w:proofErr w:type="spellStart"/>
            <w:r w:rsidRPr="007335BA">
              <w:t>Zug</w:t>
            </w:r>
            <w:proofErr w:type="spellEnd"/>
            <w:r w:rsidRPr="007335BA">
              <w:t xml:space="preserve"> </w:t>
            </w:r>
            <w:proofErr w:type="spellStart"/>
            <w:r w:rsidRPr="007335BA">
              <w:t>gurtung</w:t>
            </w:r>
            <w:proofErr w:type="spellEnd"/>
            <w:r w:rsidRPr="007335BA">
              <w:t>" при переломах локтевого бугра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ЗАДНЯЯ КОНЕЧНОСТЬ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ТАЗОБЕДРЕННЫЙ СУСТАВ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Вправление вывиха ТБС (тазобедренного сустава) без фиксации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Вправление вывиха ТБС (тазобедренного сустава) с фиксацией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Резекция головки бедра у собак до 10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Резекция головки бедра у собак 10-25кг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Резекция головки бедра у собак свыше 25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Операции при дисплазии тазобедренного сустава: </w:t>
            </w:r>
            <w:proofErr w:type="spellStart"/>
            <w:r w:rsidRPr="007335BA">
              <w:t>симфизодез</w:t>
            </w:r>
            <w:proofErr w:type="spellEnd"/>
            <w:r w:rsidRPr="007335BA">
              <w:t xml:space="preserve"> лонного сращения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Операции при дисплазии тазобедренного сустава: транспозиция средних ягодичных мышц (1 сторона)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Операции при дисплазии тазобедренного сустава: тройная остеотомия таза (1 сторона без стоимости </w:t>
            </w:r>
            <w:proofErr w:type="spellStart"/>
            <w:r w:rsidRPr="007335BA">
              <w:t>штивтов</w:t>
            </w:r>
            <w:proofErr w:type="spellEnd"/>
            <w:r w:rsidRPr="007335BA">
              <w:t>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Операции при дисплазии тазобедренного сустава: блокирование зон роста при вальгусной деформации конечностей (1 лапа)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 фиксирующих скоб (1 сторона)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Операции при дисплазии тазобедренного сустава: </w:t>
            </w:r>
            <w:proofErr w:type="spellStart"/>
            <w:r w:rsidRPr="007335BA">
              <w:t>трехвертельная</w:t>
            </w:r>
            <w:proofErr w:type="spellEnd"/>
            <w:r w:rsidRPr="007335BA">
              <w:t xml:space="preserve"> остеотомия бедренной кости (включая стоимость пластины)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БЕДРО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простых переломах бедренной кости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Остеосинтез при </w:t>
            </w:r>
            <w:proofErr w:type="spellStart"/>
            <w:r w:rsidRPr="007335BA">
              <w:t>диафизарном</w:t>
            </w:r>
            <w:proofErr w:type="spellEnd"/>
            <w:r w:rsidRPr="007335BA">
              <w:t xml:space="preserve"> переломе бедренной кости у собак до 10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Остеосинтез при </w:t>
            </w:r>
            <w:proofErr w:type="spellStart"/>
            <w:r w:rsidRPr="007335BA">
              <w:t>диафизарном</w:t>
            </w:r>
            <w:proofErr w:type="spellEnd"/>
            <w:r w:rsidRPr="007335BA">
              <w:t xml:space="preserve"> переломе бедренной кости у кошек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Остеосинтез при </w:t>
            </w:r>
            <w:proofErr w:type="spellStart"/>
            <w:r w:rsidRPr="007335BA">
              <w:t>диафизарном</w:t>
            </w:r>
            <w:proofErr w:type="spellEnd"/>
            <w:r w:rsidRPr="007335BA">
              <w:t xml:space="preserve"> переломе бедренной кости у собак 10 - 25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Остеосинтез при </w:t>
            </w:r>
            <w:proofErr w:type="spellStart"/>
            <w:r w:rsidRPr="007335BA">
              <w:t>диафизарном</w:t>
            </w:r>
            <w:proofErr w:type="spellEnd"/>
            <w:r w:rsidRPr="007335BA">
              <w:t xml:space="preserve"> переломе бедренной кости у собак до более 25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Остеосинтез при сложных, </w:t>
            </w:r>
            <w:proofErr w:type="spellStart"/>
            <w:r w:rsidRPr="007335BA">
              <w:t>оскольчатых</w:t>
            </w:r>
            <w:proofErr w:type="spellEnd"/>
            <w:r w:rsidRPr="007335BA">
              <w:t xml:space="preserve"> переломах бедренной кости при использовании комбинированных конструкций (без стоимости металлоконструкций)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КОЛЕНО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Операция при вывихе коленной чашки (фиксация надколенника) у собак до 10кг / кошек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Операции при вывихе коленной чашки (фиксация надколенника) у собак 10-25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Операции при вывихе коленной чашки (фиксация надколенника) у собак более 25кг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Стабилизация коленного сустава методом TTO/TTA/TPLO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>Динамическая стабилизация коленного сустава при разрыве передней крестовидной связки (ПКС) по методу Ефимова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Операция при разрыве ПКС у собак до 10 кг и кошек (без стоимости </w:t>
            </w:r>
            <w:proofErr w:type="spellStart"/>
            <w:r w:rsidRPr="007335BA">
              <w:t>имплантов</w:t>
            </w:r>
            <w:proofErr w:type="spellEnd"/>
            <w:r w:rsidRPr="007335BA">
              <w:t>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12700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Операция при разрыве ПКС у собак 10-25 кг (без стоимости </w:t>
            </w:r>
            <w:proofErr w:type="spellStart"/>
            <w:r w:rsidRPr="007335BA">
              <w:t>имплантов</w:t>
            </w:r>
            <w:proofErr w:type="spellEnd"/>
            <w:r w:rsidRPr="007335BA">
              <w:t>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14700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Операция при разрыве ПКС у собак более 25 кг (без стоимости </w:t>
            </w:r>
            <w:proofErr w:type="spellStart"/>
            <w:r w:rsidRPr="007335BA">
              <w:t>имплантов</w:t>
            </w:r>
            <w:proofErr w:type="spellEnd"/>
            <w:r w:rsidRPr="007335BA">
              <w:t>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16700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ГОЛЕНЬ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переломе голени у кошек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переломе голени у собак до 10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переломе голени у собак 10 – 25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переломе голени у собак более 25 кг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Фиксация методом "</w:t>
            </w:r>
            <w:proofErr w:type="spellStart"/>
            <w:r w:rsidRPr="007335BA">
              <w:t>Zug</w:t>
            </w:r>
            <w:proofErr w:type="spellEnd"/>
            <w:r w:rsidRPr="007335BA">
              <w:t xml:space="preserve"> </w:t>
            </w:r>
            <w:proofErr w:type="spellStart"/>
            <w:r w:rsidRPr="007335BA">
              <w:t>gurtung</w:t>
            </w:r>
            <w:proofErr w:type="spellEnd"/>
            <w:r w:rsidRPr="007335BA">
              <w:t>" при переломах лодыжки, большого вертела, надколенника, бугристости большеберцовой кости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ТАЗ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с закрытой репозицией при переломах таза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10500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с открытой репозицией при переломах таза (без стоимости металлоконструкций)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14500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переломах таза комбинированными конструкциями (без стоимости металлоконструкций)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Накостный остеосинтез пластинами при переломе подвздошной кости (без стоимости металлоконструкций)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12500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Накостный остеосинтез пластинами при переломе вертлужной впадины (без стоимости металлоконструкций)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lastRenderedPageBreak/>
              <w:t xml:space="preserve">Стабилизация </w:t>
            </w:r>
            <w:proofErr w:type="spellStart"/>
            <w:r w:rsidRPr="007335BA">
              <w:t>прикрестцово</w:t>
            </w:r>
            <w:proofErr w:type="spellEnd"/>
            <w:r w:rsidRPr="007335BA">
              <w:t>-подвздошной нестабильности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26000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gridSpan w:val="2"/>
            <w:tcBorders>
              <w:bottom w:val="single" w:sz="6" w:space="0" w:color="666666"/>
            </w:tcBorders>
            <w:shd w:val="clear" w:color="auto" w:fill="006699"/>
            <w:tcMar>
              <w:top w:w="90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7335BA" w:rsidRPr="007335BA" w:rsidRDefault="007335BA" w:rsidP="007335BA">
            <w:pPr>
              <w:rPr>
                <w:b/>
                <w:bCs/>
              </w:rPr>
            </w:pPr>
            <w:r w:rsidRPr="007335BA">
              <w:rPr>
                <w:b/>
                <w:bCs/>
              </w:rPr>
              <w:t>ПРОЧЕЕ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Остеосинтез при переломе пальцев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proofErr w:type="spellStart"/>
            <w:r w:rsidRPr="007335BA">
              <w:t>Артродезирование</w:t>
            </w:r>
            <w:proofErr w:type="spellEnd"/>
            <w:r w:rsidRPr="007335BA">
              <w:t xml:space="preserve"> суставов с использованием аппаратов внешней фиксации (без стоимости металлоконструкций)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21000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Удаление пластин, винтов, проволочных </w:t>
            </w:r>
            <w:proofErr w:type="spellStart"/>
            <w:r w:rsidRPr="007335BA">
              <w:t>серкляжей</w:t>
            </w:r>
            <w:proofErr w:type="spellEnd"/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Удаление/</w:t>
            </w:r>
            <w:proofErr w:type="spellStart"/>
            <w:r w:rsidRPr="007335BA">
              <w:t>коррекциявнешних</w:t>
            </w:r>
            <w:proofErr w:type="spellEnd"/>
            <w:r w:rsidRPr="007335BA">
              <w:t xml:space="preserve"> фиксаторов (аппараты </w:t>
            </w:r>
            <w:proofErr w:type="spellStart"/>
            <w:r w:rsidRPr="007335BA">
              <w:t>Илизарова</w:t>
            </w:r>
            <w:proofErr w:type="spellEnd"/>
            <w:r w:rsidRPr="007335BA">
              <w:t xml:space="preserve">, </w:t>
            </w:r>
            <w:proofErr w:type="spellStart"/>
            <w:r w:rsidRPr="007335BA">
              <w:t>Киршнера</w:t>
            </w:r>
            <w:proofErr w:type="spellEnd"/>
            <w:r w:rsidRPr="007335BA">
              <w:t>, с акриловой смолой)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1200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Удаление внутренних фиксаторов (пластин, винтов, </w:t>
            </w:r>
            <w:proofErr w:type="spellStart"/>
            <w:r w:rsidRPr="007335BA">
              <w:t>серкляжей</w:t>
            </w:r>
            <w:proofErr w:type="spellEnd"/>
            <w:r w:rsidRPr="007335BA">
              <w:t>, штифтов, спиц)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3000</w:t>
            </w:r>
          </w:p>
        </w:tc>
      </w:tr>
      <w:tr w:rsidR="007335BA" w:rsidRPr="007335BA" w:rsidTr="007335BA">
        <w:trPr>
          <w:tblCellSpacing w:w="30" w:type="dxa"/>
        </w:trPr>
        <w:tc>
          <w:tcPr>
            <w:tcW w:w="0" w:type="auto"/>
            <w:tcBorders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 xml:space="preserve">Удаление внутренних фиксаторов (пластин, винтов, </w:t>
            </w:r>
            <w:proofErr w:type="spellStart"/>
            <w:r w:rsidRPr="007335BA">
              <w:t>серкляжей</w:t>
            </w:r>
            <w:proofErr w:type="spellEnd"/>
            <w:r w:rsidRPr="007335BA">
              <w:t>, штифтов, спиц) с резекцией костной мозоли</w:t>
            </w:r>
          </w:p>
        </w:tc>
        <w:tc>
          <w:tcPr>
            <w:tcW w:w="0" w:type="auto"/>
            <w:tcBorders>
              <w:left w:val="single" w:sz="6" w:space="0" w:color="666666"/>
              <w:bottom w:val="single" w:sz="6" w:space="0" w:color="666666"/>
            </w:tcBorders>
            <w:shd w:val="clear" w:color="auto" w:fill="E9F5FE"/>
            <w:vAlign w:val="center"/>
            <w:hideMark/>
          </w:tcPr>
          <w:p w:rsidR="007335BA" w:rsidRPr="007335BA" w:rsidRDefault="007335BA" w:rsidP="007335BA">
            <w:r w:rsidRPr="007335BA">
              <w:t>8000</w:t>
            </w:r>
          </w:p>
        </w:tc>
      </w:tr>
    </w:tbl>
    <w:p w:rsidR="007335BA" w:rsidRDefault="007335BA" w:rsidP="00550AE2"/>
    <w:sectPr w:rsidR="0073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FB"/>
    <w:rsid w:val="001819B2"/>
    <w:rsid w:val="00550AE2"/>
    <w:rsid w:val="007006CC"/>
    <w:rsid w:val="007335BA"/>
    <w:rsid w:val="007D1A73"/>
    <w:rsid w:val="00BE6900"/>
    <w:rsid w:val="00BF73FB"/>
    <w:rsid w:val="00C000F3"/>
    <w:rsid w:val="00E148D8"/>
    <w:rsid w:val="00E5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DF8EA"/>
  <w15:docId w15:val="{FBCCB6B4-37D3-4A1C-A760-494A58E7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3F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335BA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7335BA"/>
    <w:rPr>
      <w:color w:val="800080"/>
      <w:u w:val="single"/>
    </w:rPr>
  </w:style>
  <w:style w:type="character" w:customStyle="1" w:styleId="apple-converted-space">
    <w:name w:val="apple-converted-space"/>
    <w:basedOn w:val="a0"/>
    <w:rsid w:val="0073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3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98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0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6761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2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84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82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kvet.ru/dirofilari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vet.ru/reticulocyte" TargetMode="External"/><Relationship Id="rId5" Type="http://schemas.openxmlformats.org/officeDocument/2006/relationships/hyperlink" Target="http://www.bkvet.ru/price-moscow" TargetMode="External"/><Relationship Id="rId4" Type="http://schemas.openxmlformats.org/officeDocument/2006/relationships/hyperlink" Target="http://www.bkvet.ru/price-mosco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33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 Чернов</cp:lastModifiedBy>
  <cp:revision>5</cp:revision>
  <dcterms:created xsi:type="dcterms:W3CDTF">2013-10-02T16:27:00Z</dcterms:created>
  <dcterms:modified xsi:type="dcterms:W3CDTF">2016-10-16T20:02:00Z</dcterms:modified>
</cp:coreProperties>
</file>